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E36CD3" w14:textId="77777777" w:rsidTr="00F862D6">
        <w:tc>
          <w:tcPr>
            <w:tcW w:w="1020" w:type="dxa"/>
          </w:tcPr>
          <w:p w14:paraId="29DA90E8"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C181087" wp14:editId="333EDF4D">
                      <wp:simplePos x="0" y="0"/>
                      <wp:positionH relativeFrom="page">
                        <wp:posOffset>2755265</wp:posOffset>
                      </wp:positionH>
                      <wp:positionV relativeFrom="page">
                        <wp:posOffset>146050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2925ABB8" w14:textId="77777777" w:rsidR="0057737C" w:rsidRDefault="0057737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181087" id="_x0000_t202" coordsize="21600,21600" o:spt="202" path="m,l,21600r21600,l21600,xe">
                      <v:stroke joinstyle="miter"/>
                      <v:path gradientshapeok="t" o:connecttype="rect"/>
                    </v:shapetype>
                    <v:shape id="Text Box 1" o:spid="_x0000_s1026" type="#_x0000_t202" style="position:absolute;margin-left:216.95pt;margin-top:1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n0sAtN4AAAAK&#10;AQAADwAAAAAAAAAAAAAAAACbBAAAZHJzL2Rvd25yZXYueG1sUEsFBgAAAAAEAAQA8wAAAKYFAAAA&#10;AA==&#10;" o:allowincell="f" fillcolor="white [3212]" stroked="f" strokeweight=".5pt">
                      <v:textbox>
                        <w:txbxContent>
                          <w:p w14:paraId="2925ABB8" w14:textId="77777777" w:rsidR="0057737C" w:rsidRDefault="0057737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40F5E92D" w14:textId="77777777" w:rsidR="00F64786" w:rsidRPr="001A6F12" w:rsidRDefault="00F64786" w:rsidP="0077673A">
            <w:pPr>
              <w:rPr>
                <w:szCs w:val="14"/>
              </w:rPr>
            </w:pPr>
          </w:p>
        </w:tc>
        <w:tc>
          <w:tcPr>
            <w:tcW w:w="823" w:type="dxa"/>
          </w:tcPr>
          <w:p w14:paraId="34FF3578" w14:textId="77777777" w:rsidR="00F64786" w:rsidRPr="001A6F12" w:rsidRDefault="00F64786" w:rsidP="0077673A">
            <w:pPr>
              <w:rPr>
                <w:szCs w:val="14"/>
              </w:rPr>
            </w:pPr>
          </w:p>
        </w:tc>
        <w:tc>
          <w:tcPr>
            <w:tcW w:w="3685" w:type="dxa"/>
          </w:tcPr>
          <w:p w14:paraId="3DB3196E" w14:textId="77777777" w:rsidR="00F64786" w:rsidRPr="001A6F12" w:rsidRDefault="00F64786" w:rsidP="0077673A">
            <w:pPr>
              <w:rPr>
                <w:szCs w:val="14"/>
              </w:rPr>
            </w:pPr>
          </w:p>
        </w:tc>
      </w:tr>
      <w:tr w:rsidR="00F862D6" w:rsidRPr="001A6F12" w14:paraId="66804A6F" w14:textId="77777777" w:rsidTr="00596C7E">
        <w:tc>
          <w:tcPr>
            <w:tcW w:w="1020" w:type="dxa"/>
          </w:tcPr>
          <w:p w14:paraId="21D2A8A8" w14:textId="77777777" w:rsidR="00F862D6" w:rsidRPr="001A6F12" w:rsidRDefault="00F862D6" w:rsidP="0077673A">
            <w:pPr>
              <w:rPr>
                <w:szCs w:val="14"/>
              </w:rPr>
            </w:pPr>
          </w:p>
        </w:tc>
        <w:tc>
          <w:tcPr>
            <w:tcW w:w="2552" w:type="dxa"/>
          </w:tcPr>
          <w:p w14:paraId="299CEBE1" w14:textId="77777777" w:rsidR="00F862D6" w:rsidRPr="001A6F12" w:rsidRDefault="00F862D6" w:rsidP="00764595">
            <w:pPr>
              <w:rPr>
                <w:szCs w:val="14"/>
              </w:rPr>
            </w:pPr>
          </w:p>
        </w:tc>
        <w:tc>
          <w:tcPr>
            <w:tcW w:w="823" w:type="dxa"/>
          </w:tcPr>
          <w:p w14:paraId="0411EF15" w14:textId="77777777" w:rsidR="00F862D6" w:rsidRPr="001A6F12" w:rsidRDefault="00F862D6" w:rsidP="0077673A">
            <w:pPr>
              <w:rPr>
                <w:szCs w:val="14"/>
              </w:rPr>
            </w:pPr>
          </w:p>
        </w:tc>
        <w:tc>
          <w:tcPr>
            <w:tcW w:w="3685" w:type="dxa"/>
            <w:vMerge w:val="restart"/>
          </w:tcPr>
          <w:p w14:paraId="3F0DB206" w14:textId="77777777" w:rsidR="00596C7E" w:rsidRPr="001A6F12" w:rsidRDefault="00596C7E" w:rsidP="00596C7E">
            <w:pPr>
              <w:rPr>
                <w:rStyle w:val="Potovnadresa"/>
                <w:sz w:val="14"/>
                <w:szCs w:val="14"/>
              </w:rPr>
            </w:pPr>
          </w:p>
          <w:p w14:paraId="0B736F44" w14:textId="77777777" w:rsidR="00F862D6" w:rsidRPr="001A6F12" w:rsidRDefault="00F862D6" w:rsidP="00596C7E">
            <w:pPr>
              <w:rPr>
                <w:rStyle w:val="Potovnadresa"/>
                <w:sz w:val="14"/>
                <w:szCs w:val="14"/>
              </w:rPr>
            </w:pPr>
          </w:p>
        </w:tc>
      </w:tr>
      <w:tr w:rsidR="00F862D6" w:rsidRPr="001A6F12" w14:paraId="4881FD8C" w14:textId="77777777" w:rsidTr="00F862D6">
        <w:tc>
          <w:tcPr>
            <w:tcW w:w="1020" w:type="dxa"/>
          </w:tcPr>
          <w:p w14:paraId="62B47025" w14:textId="77777777" w:rsidR="00F862D6" w:rsidRPr="001A6F12" w:rsidRDefault="00F862D6" w:rsidP="0077673A">
            <w:pPr>
              <w:rPr>
                <w:szCs w:val="14"/>
              </w:rPr>
            </w:pPr>
            <w:r w:rsidRPr="001A6F12">
              <w:rPr>
                <w:szCs w:val="14"/>
              </w:rPr>
              <w:t>Naše zn.</w:t>
            </w:r>
          </w:p>
        </w:tc>
        <w:tc>
          <w:tcPr>
            <w:tcW w:w="2552" w:type="dxa"/>
          </w:tcPr>
          <w:p w14:paraId="3F3F23E4" w14:textId="0C7685BF" w:rsidR="00F862D6" w:rsidRPr="001A6F12" w:rsidRDefault="00953B62" w:rsidP="0037111D">
            <w:pPr>
              <w:rPr>
                <w:szCs w:val="14"/>
              </w:rPr>
            </w:pPr>
            <w:r w:rsidRPr="00953B62">
              <w:rPr>
                <w:szCs w:val="14"/>
              </w:rPr>
              <w:t>6010/2022-SŽ-SSV-Ú3</w:t>
            </w:r>
          </w:p>
        </w:tc>
        <w:tc>
          <w:tcPr>
            <w:tcW w:w="823" w:type="dxa"/>
          </w:tcPr>
          <w:p w14:paraId="7450C39B" w14:textId="77777777" w:rsidR="00F862D6" w:rsidRPr="001A6F12" w:rsidRDefault="00F862D6" w:rsidP="0077673A">
            <w:pPr>
              <w:rPr>
                <w:szCs w:val="14"/>
              </w:rPr>
            </w:pPr>
          </w:p>
        </w:tc>
        <w:tc>
          <w:tcPr>
            <w:tcW w:w="3685" w:type="dxa"/>
            <w:vMerge/>
          </w:tcPr>
          <w:p w14:paraId="596D1315" w14:textId="77777777" w:rsidR="00F862D6" w:rsidRPr="001A6F12" w:rsidRDefault="00F862D6" w:rsidP="0077673A">
            <w:pPr>
              <w:rPr>
                <w:szCs w:val="14"/>
              </w:rPr>
            </w:pPr>
          </w:p>
        </w:tc>
      </w:tr>
      <w:tr w:rsidR="00F862D6" w:rsidRPr="001A6F12" w14:paraId="1B76F149" w14:textId="77777777" w:rsidTr="00F862D6">
        <w:tc>
          <w:tcPr>
            <w:tcW w:w="1020" w:type="dxa"/>
          </w:tcPr>
          <w:p w14:paraId="3DE8B36F" w14:textId="77777777" w:rsidR="00F862D6" w:rsidRPr="001A6F12" w:rsidRDefault="00F862D6" w:rsidP="0077673A">
            <w:pPr>
              <w:rPr>
                <w:szCs w:val="14"/>
              </w:rPr>
            </w:pPr>
            <w:r w:rsidRPr="001A6F12">
              <w:rPr>
                <w:szCs w:val="14"/>
              </w:rPr>
              <w:t>Listů/příloh</w:t>
            </w:r>
          </w:p>
        </w:tc>
        <w:tc>
          <w:tcPr>
            <w:tcW w:w="2552" w:type="dxa"/>
          </w:tcPr>
          <w:p w14:paraId="23387F6B" w14:textId="312E0EBD" w:rsidR="00F862D6" w:rsidRPr="001A6F12" w:rsidRDefault="007E17F5" w:rsidP="00621AD3">
            <w:pPr>
              <w:rPr>
                <w:szCs w:val="14"/>
              </w:rPr>
            </w:pPr>
            <w:r>
              <w:rPr>
                <w:szCs w:val="14"/>
              </w:rPr>
              <w:t>1</w:t>
            </w:r>
            <w:r w:rsidR="00621AD3">
              <w:rPr>
                <w:szCs w:val="14"/>
              </w:rPr>
              <w:t>9</w:t>
            </w:r>
            <w:r w:rsidR="003E6B9A" w:rsidRPr="001A6F12">
              <w:rPr>
                <w:szCs w:val="14"/>
              </w:rPr>
              <w:t>/</w:t>
            </w:r>
            <w:r>
              <w:rPr>
                <w:szCs w:val="14"/>
              </w:rPr>
              <w:t>2</w:t>
            </w:r>
          </w:p>
        </w:tc>
        <w:tc>
          <w:tcPr>
            <w:tcW w:w="823" w:type="dxa"/>
          </w:tcPr>
          <w:p w14:paraId="497CFA65" w14:textId="77777777" w:rsidR="00F862D6" w:rsidRPr="001A6F12" w:rsidRDefault="00F862D6" w:rsidP="0077673A">
            <w:pPr>
              <w:rPr>
                <w:szCs w:val="14"/>
              </w:rPr>
            </w:pPr>
          </w:p>
        </w:tc>
        <w:tc>
          <w:tcPr>
            <w:tcW w:w="3685" w:type="dxa"/>
            <w:vMerge/>
          </w:tcPr>
          <w:p w14:paraId="5A9EDC51" w14:textId="77777777" w:rsidR="00F862D6" w:rsidRPr="001A6F12" w:rsidRDefault="00F862D6" w:rsidP="0077673A">
            <w:pPr>
              <w:rPr>
                <w:noProof/>
                <w:szCs w:val="14"/>
              </w:rPr>
            </w:pPr>
          </w:p>
        </w:tc>
      </w:tr>
      <w:tr w:rsidR="00F862D6" w:rsidRPr="001A6F12" w14:paraId="30B5CFF3" w14:textId="77777777" w:rsidTr="00B23CA3">
        <w:trPr>
          <w:trHeight w:val="77"/>
        </w:trPr>
        <w:tc>
          <w:tcPr>
            <w:tcW w:w="1020" w:type="dxa"/>
          </w:tcPr>
          <w:p w14:paraId="3D13398A" w14:textId="77777777" w:rsidR="00F862D6" w:rsidRPr="001A6F12" w:rsidRDefault="00F862D6" w:rsidP="0077673A">
            <w:pPr>
              <w:rPr>
                <w:szCs w:val="14"/>
              </w:rPr>
            </w:pPr>
          </w:p>
        </w:tc>
        <w:tc>
          <w:tcPr>
            <w:tcW w:w="2552" w:type="dxa"/>
          </w:tcPr>
          <w:p w14:paraId="25932991" w14:textId="77777777" w:rsidR="00F862D6" w:rsidRPr="001A6F12" w:rsidRDefault="00F862D6" w:rsidP="0077673A">
            <w:pPr>
              <w:rPr>
                <w:szCs w:val="14"/>
              </w:rPr>
            </w:pPr>
          </w:p>
        </w:tc>
        <w:tc>
          <w:tcPr>
            <w:tcW w:w="823" w:type="dxa"/>
          </w:tcPr>
          <w:p w14:paraId="19AE6FA0" w14:textId="77777777" w:rsidR="00F862D6" w:rsidRPr="001A6F12" w:rsidRDefault="00F862D6" w:rsidP="0077673A">
            <w:pPr>
              <w:rPr>
                <w:szCs w:val="14"/>
              </w:rPr>
            </w:pPr>
          </w:p>
        </w:tc>
        <w:tc>
          <w:tcPr>
            <w:tcW w:w="3685" w:type="dxa"/>
            <w:vMerge/>
          </w:tcPr>
          <w:p w14:paraId="53FD1FB2" w14:textId="77777777" w:rsidR="00F862D6" w:rsidRPr="001A6F12" w:rsidRDefault="00F862D6" w:rsidP="0077673A">
            <w:pPr>
              <w:rPr>
                <w:szCs w:val="14"/>
              </w:rPr>
            </w:pPr>
          </w:p>
        </w:tc>
      </w:tr>
      <w:tr w:rsidR="00F862D6" w:rsidRPr="001A6F12" w14:paraId="7EAAB761" w14:textId="77777777" w:rsidTr="00F862D6">
        <w:tc>
          <w:tcPr>
            <w:tcW w:w="1020" w:type="dxa"/>
          </w:tcPr>
          <w:p w14:paraId="49F7606A" w14:textId="77777777" w:rsidR="00F862D6" w:rsidRPr="001A6F12" w:rsidRDefault="00F862D6" w:rsidP="0077673A">
            <w:pPr>
              <w:rPr>
                <w:szCs w:val="14"/>
              </w:rPr>
            </w:pPr>
            <w:r w:rsidRPr="001A6F12">
              <w:rPr>
                <w:szCs w:val="14"/>
              </w:rPr>
              <w:t>Vyřizuje</w:t>
            </w:r>
          </w:p>
        </w:tc>
        <w:tc>
          <w:tcPr>
            <w:tcW w:w="2552" w:type="dxa"/>
          </w:tcPr>
          <w:p w14:paraId="323A92C2" w14:textId="3AFDA584" w:rsidR="00F862D6" w:rsidRPr="001A6F12" w:rsidRDefault="007E17F5" w:rsidP="00FE3455">
            <w:pPr>
              <w:rPr>
                <w:szCs w:val="14"/>
              </w:rPr>
            </w:pPr>
            <w:r>
              <w:rPr>
                <w:szCs w:val="14"/>
              </w:rPr>
              <w:t>Kateřina Příleská</w:t>
            </w:r>
          </w:p>
        </w:tc>
        <w:tc>
          <w:tcPr>
            <w:tcW w:w="823" w:type="dxa"/>
          </w:tcPr>
          <w:p w14:paraId="0C1CE490" w14:textId="77777777" w:rsidR="00F862D6" w:rsidRPr="001A6F12" w:rsidRDefault="00F862D6" w:rsidP="0077673A">
            <w:pPr>
              <w:rPr>
                <w:szCs w:val="14"/>
              </w:rPr>
            </w:pPr>
          </w:p>
        </w:tc>
        <w:tc>
          <w:tcPr>
            <w:tcW w:w="3685" w:type="dxa"/>
            <w:vMerge/>
          </w:tcPr>
          <w:p w14:paraId="4B7911BF" w14:textId="77777777" w:rsidR="00F862D6" w:rsidRPr="001A6F12" w:rsidRDefault="00F862D6" w:rsidP="0077673A">
            <w:pPr>
              <w:rPr>
                <w:szCs w:val="14"/>
              </w:rPr>
            </w:pPr>
          </w:p>
        </w:tc>
      </w:tr>
      <w:tr w:rsidR="009A7568" w:rsidRPr="001A6F12" w14:paraId="5DE3045E" w14:textId="77777777" w:rsidTr="00F862D6">
        <w:tc>
          <w:tcPr>
            <w:tcW w:w="1020" w:type="dxa"/>
          </w:tcPr>
          <w:p w14:paraId="764A1320" w14:textId="77777777" w:rsidR="009A7568" w:rsidRPr="001A6F12" w:rsidRDefault="009A7568" w:rsidP="009A7568">
            <w:pPr>
              <w:rPr>
                <w:szCs w:val="14"/>
              </w:rPr>
            </w:pPr>
          </w:p>
        </w:tc>
        <w:tc>
          <w:tcPr>
            <w:tcW w:w="2552" w:type="dxa"/>
          </w:tcPr>
          <w:p w14:paraId="12CC9B74" w14:textId="77777777" w:rsidR="009A7568" w:rsidRPr="001A6F12" w:rsidRDefault="009A7568" w:rsidP="009A7568">
            <w:pPr>
              <w:rPr>
                <w:szCs w:val="14"/>
              </w:rPr>
            </w:pPr>
          </w:p>
        </w:tc>
        <w:tc>
          <w:tcPr>
            <w:tcW w:w="823" w:type="dxa"/>
          </w:tcPr>
          <w:p w14:paraId="4E74691D" w14:textId="77777777" w:rsidR="009A7568" w:rsidRPr="001A6F12" w:rsidRDefault="009A7568" w:rsidP="009A7568">
            <w:pPr>
              <w:rPr>
                <w:szCs w:val="14"/>
              </w:rPr>
            </w:pPr>
          </w:p>
        </w:tc>
        <w:tc>
          <w:tcPr>
            <w:tcW w:w="3685" w:type="dxa"/>
            <w:vMerge/>
          </w:tcPr>
          <w:p w14:paraId="62F14B4F" w14:textId="77777777" w:rsidR="009A7568" w:rsidRPr="001A6F12" w:rsidRDefault="009A7568" w:rsidP="009A7568">
            <w:pPr>
              <w:rPr>
                <w:szCs w:val="14"/>
              </w:rPr>
            </w:pPr>
          </w:p>
        </w:tc>
      </w:tr>
      <w:tr w:rsidR="009A7568" w:rsidRPr="001A6F12" w14:paraId="6935B7D3" w14:textId="77777777" w:rsidTr="00F862D6">
        <w:tc>
          <w:tcPr>
            <w:tcW w:w="1020" w:type="dxa"/>
          </w:tcPr>
          <w:p w14:paraId="692B6EDA" w14:textId="77777777" w:rsidR="009A7568" w:rsidRPr="001A6F12" w:rsidRDefault="009A7568" w:rsidP="009A7568">
            <w:pPr>
              <w:rPr>
                <w:szCs w:val="14"/>
              </w:rPr>
            </w:pPr>
            <w:r w:rsidRPr="001A6F12">
              <w:rPr>
                <w:szCs w:val="14"/>
              </w:rPr>
              <w:t>Mobil</w:t>
            </w:r>
          </w:p>
        </w:tc>
        <w:tc>
          <w:tcPr>
            <w:tcW w:w="2552" w:type="dxa"/>
          </w:tcPr>
          <w:p w14:paraId="42487FD4" w14:textId="6B857C49" w:rsidR="009A7568" w:rsidRPr="001A6F12" w:rsidRDefault="007E17F5" w:rsidP="009A7568">
            <w:pPr>
              <w:rPr>
                <w:szCs w:val="14"/>
              </w:rPr>
            </w:pPr>
            <w:r>
              <w:rPr>
                <w:szCs w:val="14"/>
              </w:rPr>
              <w:t>+420 722 823 916</w:t>
            </w:r>
          </w:p>
        </w:tc>
        <w:tc>
          <w:tcPr>
            <w:tcW w:w="823" w:type="dxa"/>
          </w:tcPr>
          <w:p w14:paraId="725CD1A9" w14:textId="77777777" w:rsidR="009A7568" w:rsidRPr="001A6F12" w:rsidRDefault="009A7568" w:rsidP="009A7568">
            <w:pPr>
              <w:rPr>
                <w:szCs w:val="14"/>
              </w:rPr>
            </w:pPr>
          </w:p>
        </w:tc>
        <w:tc>
          <w:tcPr>
            <w:tcW w:w="3685" w:type="dxa"/>
            <w:vMerge/>
          </w:tcPr>
          <w:p w14:paraId="6DE444F1" w14:textId="77777777" w:rsidR="009A7568" w:rsidRPr="001A6F12" w:rsidRDefault="009A7568" w:rsidP="009A7568">
            <w:pPr>
              <w:rPr>
                <w:szCs w:val="14"/>
              </w:rPr>
            </w:pPr>
          </w:p>
        </w:tc>
      </w:tr>
      <w:tr w:rsidR="009A7568" w:rsidRPr="001A6F12" w14:paraId="08D14A6D" w14:textId="77777777" w:rsidTr="00F862D6">
        <w:tc>
          <w:tcPr>
            <w:tcW w:w="1020" w:type="dxa"/>
          </w:tcPr>
          <w:p w14:paraId="4CDA179B" w14:textId="77777777" w:rsidR="009A7568" w:rsidRPr="001A6F12" w:rsidRDefault="009A7568" w:rsidP="009A7568">
            <w:pPr>
              <w:rPr>
                <w:szCs w:val="14"/>
              </w:rPr>
            </w:pPr>
            <w:r w:rsidRPr="001A6F12">
              <w:rPr>
                <w:szCs w:val="14"/>
              </w:rPr>
              <w:t>E-mail</w:t>
            </w:r>
          </w:p>
        </w:tc>
        <w:tc>
          <w:tcPr>
            <w:tcW w:w="2552" w:type="dxa"/>
          </w:tcPr>
          <w:p w14:paraId="65C87C1C" w14:textId="5E80D821" w:rsidR="009A7568" w:rsidRPr="001A6F12" w:rsidRDefault="0010790C" w:rsidP="006104F6">
            <w:pPr>
              <w:rPr>
                <w:szCs w:val="14"/>
              </w:rPr>
            </w:pPr>
            <w:hyperlink r:id="rId11" w:history="1">
              <w:r w:rsidR="00641FC3" w:rsidRPr="005A0620">
                <w:rPr>
                  <w:rStyle w:val="Hypertextovodkaz"/>
                  <w:szCs w:val="14"/>
                </w:rPr>
                <w:t>Prileska@spravazeleznic.cz</w:t>
              </w:r>
            </w:hyperlink>
            <w:r w:rsidR="00641FC3">
              <w:rPr>
                <w:szCs w:val="14"/>
              </w:rPr>
              <w:t xml:space="preserve"> </w:t>
            </w:r>
          </w:p>
        </w:tc>
        <w:tc>
          <w:tcPr>
            <w:tcW w:w="823" w:type="dxa"/>
          </w:tcPr>
          <w:p w14:paraId="574E201A" w14:textId="77777777" w:rsidR="009A7568" w:rsidRPr="001A6F12" w:rsidRDefault="009A7568" w:rsidP="009A7568">
            <w:pPr>
              <w:rPr>
                <w:szCs w:val="14"/>
              </w:rPr>
            </w:pPr>
          </w:p>
        </w:tc>
        <w:tc>
          <w:tcPr>
            <w:tcW w:w="3685" w:type="dxa"/>
            <w:vMerge/>
          </w:tcPr>
          <w:p w14:paraId="6B326ECB" w14:textId="77777777" w:rsidR="009A7568" w:rsidRPr="001A6F12" w:rsidRDefault="009A7568" w:rsidP="009A7568">
            <w:pPr>
              <w:rPr>
                <w:szCs w:val="14"/>
              </w:rPr>
            </w:pPr>
          </w:p>
        </w:tc>
      </w:tr>
      <w:tr w:rsidR="009A7568" w:rsidRPr="001A6F12" w14:paraId="4A7EDDB7" w14:textId="77777777" w:rsidTr="00F862D6">
        <w:tc>
          <w:tcPr>
            <w:tcW w:w="1020" w:type="dxa"/>
          </w:tcPr>
          <w:p w14:paraId="6020E1A1" w14:textId="77777777" w:rsidR="009A7568" w:rsidRPr="001A6F12" w:rsidRDefault="009A7568" w:rsidP="009A7568">
            <w:pPr>
              <w:rPr>
                <w:szCs w:val="14"/>
              </w:rPr>
            </w:pPr>
          </w:p>
        </w:tc>
        <w:tc>
          <w:tcPr>
            <w:tcW w:w="2552" w:type="dxa"/>
          </w:tcPr>
          <w:p w14:paraId="687CD9DE" w14:textId="77777777" w:rsidR="009A7568" w:rsidRPr="001A6F12" w:rsidRDefault="009A7568" w:rsidP="009A7568">
            <w:pPr>
              <w:rPr>
                <w:szCs w:val="14"/>
              </w:rPr>
            </w:pPr>
          </w:p>
        </w:tc>
        <w:tc>
          <w:tcPr>
            <w:tcW w:w="823" w:type="dxa"/>
          </w:tcPr>
          <w:p w14:paraId="18BF0792" w14:textId="77777777" w:rsidR="009A7568" w:rsidRPr="001A6F12" w:rsidRDefault="009A7568" w:rsidP="009A7568">
            <w:pPr>
              <w:rPr>
                <w:szCs w:val="14"/>
              </w:rPr>
            </w:pPr>
          </w:p>
        </w:tc>
        <w:tc>
          <w:tcPr>
            <w:tcW w:w="3685" w:type="dxa"/>
          </w:tcPr>
          <w:p w14:paraId="7392316B" w14:textId="77777777" w:rsidR="009A7568" w:rsidRPr="001A6F12" w:rsidRDefault="009A7568" w:rsidP="009A7568">
            <w:pPr>
              <w:rPr>
                <w:szCs w:val="14"/>
              </w:rPr>
            </w:pPr>
          </w:p>
        </w:tc>
      </w:tr>
      <w:tr w:rsidR="009A7568" w:rsidRPr="001A6F12" w14:paraId="2F55A0D4" w14:textId="77777777" w:rsidTr="00F862D6">
        <w:tc>
          <w:tcPr>
            <w:tcW w:w="1020" w:type="dxa"/>
          </w:tcPr>
          <w:p w14:paraId="000C9B76" w14:textId="77777777" w:rsidR="009A7568" w:rsidRPr="001A6F12" w:rsidRDefault="009A7568" w:rsidP="009A7568">
            <w:pPr>
              <w:rPr>
                <w:szCs w:val="14"/>
              </w:rPr>
            </w:pPr>
            <w:r w:rsidRPr="001A6F12">
              <w:rPr>
                <w:szCs w:val="14"/>
              </w:rPr>
              <w:t>Datum</w:t>
            </w:r>
          </w:p>
        </w:tc>
        <w:bookmarkStart w:id="0" w:name="Datum"/>
        <w:tc>
          <w:tcPr>
            <w:tcW w:w="2552" w:type="dxa"/>
          </w:tcPr>
          <w:p w14:paraId="7EB4B982" w14:textId="1B50C4E2"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10790C">
              <w:rPr>
                <w:noProof/>
                <w:szCs w:val="14"/>
              </w:rPr>
              <w:t>13. dubna 2022</w:t>
            </w:r>
            <w:r w:rsidRPr="001A6F12">
              <w:rPr>
                <w:szCs w:val="14"/>
              </w:rPr>
              <w:fldChar w:fldCharType="end"/>
            </w:r>
            <w:r w:rsidRPr="001A6F12">
              <w:rPr>
                <w:szCs w:val="14"/>
              </w:rPr>
              <w:t xml:space="preserve"> </w:t>
            </w:r>
            <w:bookmarkEnd w:id="0"/>
          </w:p>
        </w:tc>
        <w:tc>
          <w:tcPr>
            <w:tcW w:w="823" w:type="dxa"/>
          </w:tcPr>
          <w:p w14:paraId="763DA08B" w14:textId="77777777" w:rsidR="009A7568" w:rsidRPr="001A6F12" w:rsidRDefault="009A7568" w:rsidP="009A7568">
            <w:pPr>
              <w:rPr>
                <w:szCs w:val="14"/>
              </w:rPr>
            </w:pPr>
          </w:p>
        </w:tc>
        <w:tc>
          <w:tcPr>
            <w:tcW w:w="3685" w:type="dxa"/>
          </w:tcPr>
          <w:p w14:paraId="3544E6C3" w14:textId="77777777" w:rsidR="009A7568" w:rsidRPr="001A6F12" w:rsidRDefault="009A7568" w:rsidP="009A7568">
            <w:pPr>
              <w:rPr>
                <w:szCs w:val="14"/>
              </w:rPr>
            </w:pPr>
          </w:p>
        </w:tc>
      </w:tr>
      <w:tr w:rsidR="00F64786" w:rsidRPr="001A6F12" w14:paraId="0A247C34" w14:textId="77777777" w:rsidTr="00F862D6">
        <w:tc>
          <w:tcPr>
            <w:tcW w:w="1020" w:type="dxa"/>
          </w:tcPr>
          <w:p w14:paraId="0307C4A1" w14:textId="77777777" w:rsidR="00F64786" w:rsidRPr="001A6F12" w:rsidRDefault="00F64786" w:rsidP="0077673A">
            <w:pPr>
              <w:rPr>
                <w:szCs w:val="14"/>
              </w:rPr>
            </w:pPr>
          </w:p>
        </w:tc>
        <w:tc>
          <w:tcPr>
            <w:tcW w:w="2552" w:type="dxa"/>
          </w:tcPr>
          <w:p w14:paraId="5C0EFF45" w14:textId="77777777" w:rsidR="00F64786" w:rsidRPr="001A6F12" w:rsidRDefault="00F64786" w:rsidP="00F310F8">
            <w:pPr>
              <w:rPr>
                <w:szCs w:val="14"/>
                <w:highlight w:val="yellow"/>
              </w:rPr>
            </w:pPr>
          </w:p>
        </w:tc>
        <w:tc>
          <w:tcPr>
            <w:tcW w:w="823" w:type="dxa"/>
          </w:tcPr>
          <w:p w14:paraId="4663EF68" w14:textId="77777777" w:rsidR="00F64786" w:rsidRPr="001A6F12" w:rsidRDefault="00F64786" w:rsidP="0077673A">
            <w:pPr>
              <w:rPr>
                <w:szCs w:val="14"/>
              </w:rPr>
            </w:pPr>
          </w:p>
        </w:tc>
        <w:tc>
          <w:tcPr>
            <w:tcW w:w="3685" w:type="dxa"/>
          </w:tcPr>
          <w:p w14:paraId="02E4447F" w14:textId="77777777" w:rsidR="00F64786" w:rsidRPr="001A6F12" w:rsidRDefault="00F64786" w:rsidP="0077673A">
            <w:pPr>
              <w:rPr>
                <w:szCs w:val="14"/>
              </w:rPr>
            </w:pPr>
          </w:p>
        </w:tc>
      </w:tr>
      <w:tr w:rsidR="00F862D6" w:rsidRPr="001A6F12" w14:paraId="71C27F28" w14:textId="77777777" w:rsidTr="00B45E9E">
        <w:trPr>
          <w:trHeight w:val="794"/>
        </w:trPr>
        <w:tc>
          <w:tcPr>
            <w:tcW w:w="1020" w:type="dxa"/>
          </w:tcPr>
          <w:p w14:paraId="34BD95FC" w14:textId="77777777" w:rsidR="00F862D6" w:rsidRPr="001A6F12" w:rsidRDefault="00F862D6" w:rsidP="0077673A">
            <w:pPr>
              <w:rPr>
                <w:szCs w:val="14"/>
              </w:rPr>
            </w:pPr>
          </w:p>
        </w:tc>
        <w:tc>
          <w:tcPr>
            <w:tcW w:w="2552" w:type="dxa"/>
          </w:tcPr>
          <w:p w14:paraId="682FACC4" w14:textId="77777777" w:rsidR="00F862D6" w:rsidRPr="001A6F12" w:rsidRDefault="00F862D6" w:rsidP="00F310F8">
            <w:pPr>
              <w:rPr>
                <w:szCs w:val="14"/>
              </w:rPr>
            </w:pPr>
          </w:p>
        </w:tc>
        <w:tc>
          <w:tcPr>
            <w:tcW w:w="823" w:type="dxa"/>
          </w:tcPr>
          <w:p w14:paraId="0803D00F" w14:textId="77777777" w:rsidR="00F862D6" w:rsidRPr="001A6F12" w:rsidRDefault="00F862D6" w:rsidP="0077673A">
            <w:pPr>
              <w:rPr>
                <w:szCs w:val="14"/>
              </w:rPr>
            </w:pPr>
          </w:p>
        </w:tc>
        <w:tc>
          <w:tcPr>
            <w:tcW w:w="3685" w:type="dxa"/>
          </w:tcPr>
          <w:p w14:paraId="15517A03" w14:textId="77777777" w:rsidR="00F862D6" w:rsidRPr="001A6F12" w:rsidRDefault="00F862D6" w:rsidP="0077673A">
            <w:pPr>
              <w:rPr>
                <w:szCs w:val="14"/>
              </w:rPr>
            </w:pPr>
          </w:p>
        </w:tc>
      </w:tr>
    </w:tbl>
    <w:p w14:paraId="4D9518F7"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6BEBAA3F" w14:textId="77777777" w:rsidR="00FC44E6" w:rsidRPr="00FC44E6" w:rsidRDefault="00FC44E6" w:rsidP="00FC44E6">
      <w:pPr>
        <w:spacing w:after="0" w:line="240" w:lineRule="auto"/>
        <w:ind w:left="567" w:hanging="567"/>
        <w:rPr>
          <w:rFonts w:eastAsia="Times New Roman" w:cs="Times New Roman"/>
          <w:b/>
          <w:lang w:eastAsia="cs-CZ"/>
        </w:rPr>
      </w:pPr>
    </w:p>
    <w:p w14:paraId="4AEF3004"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w:t>
      </w:r>
      <w:bookmarkStart w:id="1" w:name="_GoBack"/>
      <w:bookmarkEnd w:id="1"/>
      <w:r w:rsidRPr="00FC44E6">
        <w:rPr>
          <w:rFonts w:eastAsia="Times New Roman" w:cs="Times New Roman"/>
          <w:lang w:eastAsia="cs-CZ"/>
        </w:rPr>
        <w:t xml:space="preserve">ve veřejné zakázce </w:t>
      </w:r>
      <w:r w:rsidRPr="00FC44E6">
        <w:rPr>
          <w:rFonts w:eastAsia="Times New Roman" w:cs="Times New Roman"/>
          <w:i/>
          <w:color w:val="000000"/>
          <w:lang w:eastAsia="cs-CZ"/>
        </w:rPr>
        <w:t>na služby:</w:t>
      </w:r>
    </w:p>
    <w:p w14:paraId="5511F07B" w14:textId="5425BA29" w:rsidR="009C2B8D" w:rsidRPr="00641FC3" w:rsidRDefault="009C2B8D" w:rsidP="009C2B8D">
      <w:pPr>
        <w:widowControl w:val="0"/>
        <w:autoSpaceDE w:val="0"/>
        <w:autoSpaceDN w:val="0"/>
        <w:spacing w:after="0" w:line="240" w:lineRule="auto"/>
        <w:rPr>
          <w:rFonts w:eastAsia="Times New Roman" w:cs="Times New Roman"/>
          <w:b/>
          <w:bCs/>
          <w:i/>
          <w:lang w:eastAsia="cs-CZ"/>
        </w:rPr>
      </w:pPr>
      <w:r w:rsidRPr="00641FC3">
        <w:rPr>
          <w:rFonts w:eastAsia="Times New Roman" w:cs="Times New Roman"/>
          <w:b/>
          <w:bCs/>
          <w:i/>
          <w:lang w:eastAsia="cs-CZ"/>
        </w:rPr>
        <w:t xml:space="preserve">Záměr projektu a </w:t>
      </w:r>
      <w:r w:rsidR="00E268CC" w:rsidRPr="00641FC3">
        <w:rPr>
          <w:rFonts w:eastAsia="Times New Roman" w:cs="Times New Roman"/>
          <w:b/>
          <w:bCs/>
          <w:i/>
          <w:lang w:eastAsia="cs-CZ"/>
        </w:rPr>
        <w:t>D</w:t>
      </w:r>
      <w:r w:rsidR="00900957" w:rsidRPr="00641FC3">
        <w:rPr>
          <w:rFonts w:eastAsia="Times New Roman" w:cs="Times New Roman"/>
          <w:b/>
          <w:bCs/>
          <w:i/>
          <w:lang w:eastAsia="cs-CZ"/>
        </w:rPr>
        <w:t>oprovodn</w:t>
      </w:r>
      <w:r w:rsidR="006654A2">
        <w:rPr>
          <w:rFonts w:eastAsia="Times New Roman" w:cs="Times New Roman"/>
          <w:b/>
          <w:bCs/>
          <w:i/>
          <w:lang w:eastAsia="cs-CZ"/>
        </w:rPr>
        <w:t>á</w:t>
      </w:r>
      <w:r w:rsidR="00900957" w:rsidRPr="00641FC3">
        <w:rPr>
          <w:rFonts w:eastAsia="Times New Roman" w:cs="Times New Roman"/>
          <w:b/>
          <w:bCs/>
          <w:i/>
          <w:lang w:eastAsia="cs-CZ"/>
        </w:rPr>
        <w:t xml:space="preserve"> dokumentace</w:t>
      </w:r>
      <w:r w:rsidRPr="00641FC3">
        <w:rPr>
          <w:rFonts w:eastAsia="Times New Roman" w:cs="Times New Roman"/>
          <w:b/>
          <w:bCs/>
          <w:i/>
          <w:lang w:eastAsia="cs-CZ"/>
        </w:rPr>
        <w:t xml:space="preserve"> (dále jen „ZP+</w:t>
      </w:r>
      <w:r w:rsidR="00900957" w:rsidRPr="00641FC3">
        <w:rPr>
          <w:rFonts w:eastAsia="Times New Roman" w:cs="Times New Roman"/>
          <w:b/>
          <w:bCs/>
          <w:i/>
          <w:lang w:eastAsia="cs-CZ"/>
        </w:rPr>
        <w:t>DD</w:t>
      </w:r>
      <w:r w:rsidRPr="00641FC3">
        <w:rPr>
          <w:rFonts w:eastAsia="Times New Roman" w:cs="Times New Roman"/>
          <w:b/>
          <w:bCs/>
          <w:i/>
          <w:lang w:eastAsia="cs-CZ"/>
        </w:rPr>
        <w:t>“)</w:t>
      </w:r>
    </w:p>
    <w:p w14:paraId="2C436F28" w14:textId="77777777" w:rsidR="00FC44E6" w:rsidRPr="00CF3F95" w:rsidRDefault="00900957" w:rsidP="00FC44E6">
      <w:pPr>
        <w:spacing w:after="0" w:line="240" w:lineRule="auto"/>
        <w:rPr>
          <w:rFonts w:eastAsia="Times New Roman" w:cs="Times New Roman"/>
          <w:color w:val="FF0000"/>
          <w:lang w:eastAsia="cs-CZ"/>
        </w:rPr>
      </w:pPr>
      <w:r>
        <w:rPr>
          <w:rFonts w:eastAsia="Times New Roman" w:cs="Times New Roman"/>
          <w:b/>
          <w:bCs/>
          <w:i/>
          <w:color w:val="FF0000"/>
          <w:lang w:eastAsia="cs-CZ"/>
        </w:rPr>
        <w:t xml:space="preserve"> </w:t>
      </w:r>
    </w:p>
    <w:p w14:paraId="320C2E85"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186167C1"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900957" w:rsidRPr="00900957">
        <w:rPr>
          <w:rFonts w:eastAsia="Times New Roman" w:cs="Arial"/>
          <w:b/>
          <w:color w:val="000000"/>
          <w:lang w:eastAsia="cs-CZ"/>
        </w:rPr>
        <w:t>Modernizace a elektrizace trati Kojetín (mimo) - Hulín</w:t>
      </w:r>
      <w:r w:rsidRPr="00FC44E6">
        <w:rPr>
          <w:rFonts w:eastAsia="Times New Roman" w:cs="Times New Roman"/>
          <w:b/>
          <w:lang w:eastAsia="cs-CZ"/>
        </w:rPr>
        <w:t>“</w:t>
      </w:r>
    </w:p>
    <w:p w14:paraId="6BD61CDF" w14:textId="6FEE70C8"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10790C" w:rsidRPr="0010790C">
        <w:rPr>
          <w:rFonts w:eastAsia="Times New Roman" w:cs="Times New Roman"/>
          <w:lang w:eastAsia="cs-CZ"/>
        </w:rPr>
        <w:t>61722030</w:t>
      </w:r>
      <w:r w:rsidRPr="00FC44E6">
        <w:rPr>
          <w:rFonts w:eastAsia="Times New Roman" w:cs="Times New Roman"/>
          <w:lang w:eastAsia="cs-CZ"/>
        </w:rPr>
        <w:t>)</w:t>
      </w:r>
    </w:p>
    <w:p w14:paraId="101E74FA"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7B7A45E7" w14:textId="77777777" w:rsidR="00FC44E6" w:rsidRPr="00FC44E6" w:rsidRDefault="00FC44E6" w:rsidP="00FC44E6">
      <w:pPr>
        <w:spacing w:after="0" w:line="240" w:lineRule="auto"/>
        <w:ind w:hanging="284"/>
        <w:rPr>
          <w:rFonts w:eastAsia="Times New Roman" w:cs="Times New Roman"/>
          <w:lang w:eastAsia="cs-CZ"/>
        </w:rPr>
      </w:pPr>
    </w:p>
    <w:p w14:paraId="1CD899C5" w14:textId="77777777"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900957">
        <w:rPr>
          <w:rFonts w:eastAsia="Times New Roman" w:cs="Times New Roman"/>
          <w:lang w:eastAsia="cs-CZ"/>
        </w:rPr>
        <w:t>o fondu dopravní infrastruktury.</w:t>
      </w:r>
    </w:p>
    <w:p w14:paraId="3C8FCEF1" w14:textId="77777777" w:rsidR="00FC44E6" w:rsidRPr="00FC44E6" w:rsidRDefault="00FC44E6" w:rsidP="00FC44E6">
      <w:pPr>
        <w:spacing w:after="0" w:line="240" w:lineRule="auto"/>
        <w:ind w:right="23"/>
        <w:rPr>
          <w:rFonts w:eastAsia="Times New Roman" w:cs="Times New Roman"/>
          <w:lang w:eastAsia="cs-CZ"/>
        </w:rPr>
      </w:pPr>
    </w:p>
    <w:p w14:paraId="7402CC1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2A5D6933" w14:textId="77777777" w:rsidR="00FC44E6" w:rsidRPr="00FC44E6" w:rsidRDefault="00FC44E6" w:rsidP="00FC44E6">
      <w:pPr>
        <w:spacing w:after="0" w:line="240" w:lineRule="auto"/>
        <w:jc w:val="both"/>
        <w:rPr>
          <w:rFonts w:eastAsia="Times New Roman" w:cs="Times New Roman"/>
          <w:lang w:eastAsia="cs-CZ"/>
        </w:rPr>
      </w:pPr>
    </w:p>
    <w:p w14:paraId="5C999C52" w14:textId="77777777" w:rsidR="00FC44E6" w:rsidRPr="00FC44E6" w:rsidRDefault="00FC44E6" w:rsidP="006F0912">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0C0EEAF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335955F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0543696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062E6BC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3DE8A9D3"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21C7CDE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09331759"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0813718D" w14:textId="77777777" w:rsidR="009F0AE7" w:rsidRPr="00FC44E6" w:rsidRDefault="009F0AE7" w:rsidP="00FC44E6">
      <w:pPr>
        <w:spacing w:after="0" w:line="240" w:lineRule="auto"/>
        <w:ind w:left="426"/>
        <w:jc w:val="both"/>
        <w:rPr>
          <w:rFonts w:eastAsia="Times New Roman" w:cs="Times New Roman"/>
          <w:lang w:eastAsia="cs-CZ"/>
        </w:rPr>
      </w:pPr>
    </w:p>
    <w:p w14:paraId="6CF7D4E2" w14:textId="77777777" w:rsidR="00FC44E6" w:rsidRPr="00FC44E6" w:rsidRDefault="00FC44E6" w:rsidP="006F0912">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AAED7D0"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209A2E31" w14:textId="77777777" w:rsidR="00FC44E6" w:rsidRPr="00FC44E6" w:rsidRDefault="00FC44E6" w:rsidP="00FC44E6">
      <w:pPr>
        <w:spacing w:after="0" w:line="240" w:lineRule="auto"/>
        <w:ind w:left="426"/>
        <w:jc w:val="both"/>
        <w:rPr>
          <w:rFonts w:eastAsia="Times New Roman" w:cs="Times New Roman"/>
          <w:lang w:eastAsia="cs-CZ"/>
        </w:rPr>
      </w:pPr>
    </w:p>
    <w:p w14:paraId="55EAC95E" w14:textId="77777777" w:rsidR="00900957"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900957">
        <w:rPr>
          <w:rFonts w:eastAsia="Times New Roman" w:cs="Arial"/>
          <w:lang w:eastAsia="cs-CZ"/>
        </w:rPr>
        <w:t>Kateřina Příleská</w:t>
      </w:r>
      <w:r w:rsidRPr="00FC44E6">
        <w:rPr>
          <w:rFonts w:eastAsia="Times New Roman" w:cs="Times New Roman"/>
          <w:lang w:eastAsia="cs-CZ"/>
        </w:rPr>
        <w:t xml:space="preserve">, telefon: </w:t>
      </w:r>
      <w:r w:rsidR="00900957">
        <w:rPr>
          <w:rFonts w:eastAsia="Times New Roman" w:cs="Arial"/>
          <w:lang w:eastAsia="cs-CZ"/>
        </w:rPr>
        <w:t>+420 722 823 916</w:t>
      </w:r>
      <w:r w:rsidRPr="00FC44E6">
        <w:rPr>
          <w:rFonts w:eastAsia="Times New Roman" w:cs="Times New Roman"/>
          <w:lang w:eastAsia="cs-CZ"/>
        </w:rPr>
        <w:t xml:space="preserve">, </w:t>
      </w:r>
    </w:p>
    <w:p w14:paraId="2B3C048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e-mail: </w:t>
      </w:r>
      <w:r w:rsidR="00900957">
        <w:rPr>
          <w:rFonts w:eastAsia="Times New Roman" w:cs="Arial"/>
          <w:lang w:eastAsia="cs-CZ"/>
        </w:rPr>
        <w:t>Prileska@spravazeleznic.cz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900957">
        <w:rPr>
          <w:rFonts w:eastAsia="Times New Roman" w:cs="Times New Roman"/>
          <w:lang w:eastAsia="cs-CZ"/>
        </w:rPr>
        <w:t>773/</w:t>
      </w:r>
      <w:r w:rsidRPr="00FC44E6">
        <w:rPr>
          <w:rFonts w:eastAsia="Times New Roman" w:cs="Times New Roman"/>
          <w:lang w:eastAsia="cs-CZ"/>
        </w:rPr>
        <w:t>1, 779 00 Olomouc</w:t>
      </w:r>
    </w:p>
    <w:p w14:paraId="388564D0" w14:textId="77777777" w:rsidR="00FC44E6" w:rsidRPr="00FC44E6" w:rsidRDefault="00FC44E6" w:rsidP="00FC44E6">
      <w:pPr>
        <w:spacing w:after="0" w:line="240" w:lineRule="auto"/>
        <w:ind w:left="426"/>
        <w:jc w:val="both"/>
        <w:rPr>
          <w:rFonts w:eastAsia="Times New Roman" w:cs="Times New Roman"/>
          <w:lang w:eastAsia="cs-CZ"/>
        </w:rPr>
      </w:pPr>
    </w:p>
    <w:p w14:paraId="70794FE2" w14:textId="77777777" w:rsidR="00FC44E6" w:rsidRPr="00FC44E6" w:rsidRDefault="00FC44E6" w:rsidP="00FC44E6">
      <w:pPr>
        <w:spacing w:after="0" w:line="240" w:lineRule="auto"/>
        <w:ind w:left="426"/>
        <w:jc w:val="both"/>
        <w:rPr>
          <w:rFonts w:eastAsia="Times New Roman" w:cs="Times New Roman"/>
          <w:lang w:eastAsia="cs-CZ"/>
        </w:rPr>
      </w:pPr>
    </w:p>
    <w:p w14:paraId="78FA8683" w14:textId="77777777" w:rsidR="005E0F20" w:rsidRPr="005E0F20" w:rsidRDefault="005E0F20" w:rsidP="006F0912">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3E0741B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5E0F20">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77088CF" w14:textId="77777777" w:rsidR="005E0F20" w:rsidRPr="005E0F20" w:rsidRDefault="005E0F20" w:rsidP="00900957">
      <w:pPr>
        <w:spacing w:after="0" w:line="240" w:lineRule="auto"/>
        <w:jc w:val="both"/>
        <w:rPr>
          <w:rFonts w:eastAsia="Times New Roman" w:cs="Times New Roman"/>
          <w:lang w:eastAsia="cs-CZ"/>
        </w:rPr>
      </w:pPr>
    </w:p>
    <w:p w14:paraId="733D2EA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900957" w:rsidRPr="00900957">
        <w:rPr>
          <w:rFonts w:eastAsia="Times New Roman" w:cs="Arial"/>
          <w:b/>
          <w:lang w:eastAsia="cs-CZ"/>
        </w:rPr>
        <w:t>8.253.218</w:t>
      </w:r>
      <w:r w:rsidR="00900957">
        <w:rPr>
          <w:rFonts w:eastAsia="Times New Roman" w:cs="Arial"/>
          <w:lang w:eastAsia="cs-CZ"/>
        </w:rPr>
        <w:t>,-</w:t>
      </w:r>
      <w:r w:rsidRPr="005E0F20">
        <w:rPr>
          <w:rFonts w:eastAsia="Times New Roman" w:cs="Times New Roman"/>
          <w:b/>
          <w:lang w:eastAsia="cs-CZ"/>
        </w:rPr>
        <w:t xml:space="preserve"> Kč</w:t>
      </w:r>
      <w:r w:rsidRPr="005E0F20">
        <w:rPr>
          <w:rFonts w:eastAsia="Times New Roman" w:cs="Times New Roman"/>
          <w:lang w:eastAsia="cs-CZ"/>
        </w:rPr>
        <w:t xml:space="preserve"> bez DPH.</w:t>
      </w:r>
    </w:p>
    <w:p w14:paraId="0D34E657" w14:textId="77777777" w:rsidR="005E0F20" w:rsidRPr="005E0F20" w:rsidRDefault="005E0F20" w:rsidP="005E0F20">
      <w:pPr>
        <w:spacing w:after="0" w:line="240" w:lineRule="auto"/>
        <w:ind w:left="426"/>
        <w:jc w:val="both"/>
        <w:rPr>
          <w:rFonts w:eastAsia="Times New Roman" w:cs="Times New Roman"/>
          <w:lang w:eastAsia="cs-CZ"/>
        </w:rPr>
      </w:pPr>
    </w:p>
    <w:p w14:paraId="41754756" w14:textId="77777777" w:rsidR="006F0912" w:rsidRDefault="005E0F20" w:rsidP="006F0912">
      <w:pPr>
        <w:spacing w:after="0" w:line="240" w:lineRule="auto"/>
        <w:ind w:left="426"/>
        <w:jc w:val="both"/>
        <w:rPr>
          <w:rFonts w:eastAsia="Times New Roman" w:cs="Times New Roman"/>
          <w:lang w:eastAsia="cs-CZ"/>
        </w:rPr>
      </w:pPr>
      <w:r w:rsidRPr="005E0F20">
        <w:rPr>
          <w:rFonts w:eastAsia="Times New Roman" w:cs="Times New Roman"/>
          <w:b/>
          <w:lang w:eastAsia="cs-CZ"/>
        </w:rPr>
        <w:t xml:space="preserve">Předmětem VZ je </w:t>
      </w:r>
      <w:r w:rsidR="009F45D9" w:rsidRPr="006A1DBF">
        <w:rPr>
          <w:rFonts w:eastAsia="Times New Roman" w:cs="Times New Roman"/>
          <w:lang w:eastAsia="cs-CZ"/>
        </w:rPr>
        <w:t>zpracování Záměru projektu</w:t>
      </w:r>
      <w:r w:rsidR="009F45D9">
        <w:rPr>
          <w:rFonts w:eastAsia="Times New Roman" w:cs="Times New Roman"/>
          <w:lang w:eastAsia="cs-CZ"/>
        </w:rPr>
        <w:t xml:space="preserve"> a doprovodné dokumentace </w:t>
      </w:r>
      <w:r w:rsidR="009F45D9" w:rsidRPr="006A1DBF">
        <w:rPr>
          <w:rFonts w:eastAsia="Times New Roman" w:cs="Times New Roman"/>
          <w:lang w:eastAsia="cs-CZ"/>
        </w:rPr>
        <w:t>předmětné stavby dle zadávacích podmínek včetně projednání dle OP</w:t>
      </w:r>
      <w:r w:rsidR="009F45D9">
        <w:rPr>
          <w:rFonts w:eastAsia="Times New Roman" w:cs="Times New Roman"/>
          <w:lang w:eastAsia="cs-CZ"/>
        </w:rPr>
        <w:t xml:space="preserve"> </w:t>
      </w:r>
      <w:r w:rsidR="009F45D9" w:rsidRPr="00226BCF">
        <w:rPr>
          <w:rFonts w:eastAsia="Times New Roman" w:cs="Calibri"/>
          <w:lang w:eastAsia="cs-CZ"/>
        </w:rPr>
        <w:t>a podmínek uvedených v přiložených ZTP</w:t>
      </w:r>
      <w:r w:rsidR="009F45D9" w:rsidRPr="0009054C">
        <w:rPr>
          <w:rFonts w:eastAsia="Times New Roman" w:cs="Calibri"/>
          <w:lang w:eastAsia="cs-CZ"/>
        </w:rPr>
        <w:t>.</w:t>
      </w:r>
    </w:p>
    <w:p w14:paraId="4B3E7CC4" w14:textId="77777777" w:rsidR="006F0912" w:rsidRDefault="006F0912" w:rsidP="006F0912">
      <w:pPr>
        <w:spacing w:after="0" w:line="240" w:lineRule="auto"/>
        <w:ind w:left="426"/>
        <w:jc w:val="both"/>
        <w:rPr>
          <w:rFonts w:eastAsia="Times New Roman" w:cs="Calibri"/>
          <w:lang w:eastAsia="cs-CZ"/>
        </w:rPr>
      </w:pPr>
    </w:p>
    <w:p w14:paraId="374552D4" w14:textId="77777777" w:rsidR="006F0912" w:rsidRDefault="009F45D9" w:rsidP="006F0912">
      <w:pPr>
        <w:spacing w:after="0" w:line="240" w:lineRule="auto"/>
        <w:ind w:left="426"/>
        <w:jc w:val="both"/>
        <w:rPr>
          <w:rFonts w:eastAsia="Times New Roman" w:cs="Times New Roman"/>
          <w:lang w:eastAsia="cs-CZ"/>
        </w:rPr>
      </w:pPr>
      <w:r w:rsidRPr="00B624E5">
        <w:rPr>
          <w:rFonts w:eastAsia="Times New Roman" w:cs="Calibri"/>
          <w:lang w:eastAsia="cs-CZ"/>
        </w:rPr>
        <w:t>Zpracování doprovodné dokumentace v rozsahu definovaném ZTP</w:t>
      </w:r>
      <w:r>
        <w:rPr>
          <w:rFonts w:eastAsia="Times New Roman" w:cs="Calibri"/>
          <w:lang w:eastAsia="cs-CZ"/>
        </w:rPr>
        <w:t>.</w:t>
      </w:r>
    </w:p>
    <w:p w14:paraId="798770DE" w14:textId="77777777" w:rsidR="006F0912" w:rsidRDefault="006F0912" w:rsidP="006F0912">
      <w:pPr>
        <w:spacing w:after="0" w:line="240" w:lineRule="auto"/>
        <w:ind w:left="426"/>
        <w:jc w:val="both"/>
        <w:rPr>
          <w:rFonts w:eastAsia="Times New Roman" w:cs="Times New Roman"/>
          <w:lang w:eastAsia="cs-CZ"/>
        </w:rPr>
      </w:pPr>
    </w:p>
    <w:p w14:paraId="5C01FD64" w14:textId="77777777" w:rsidR="006F0912" w:rsidRDefault="009F45D9" w:rsidP="006F0912">
      <w:pPr>
        <w:spacing w:after="0" w:line="240" w:lineRule="auto"/>
        <w:ind w:left="426"/>
        <w:jc w:val="both"/>
        <w:rPr>
          <w:rFonts w:eastAsia="Times New Roman" w:cs="Times New Roman"/>
          <w:lang w:eastAsia="cs-CZ"/>
        </w:rPr>
      </w:pPr>
      <w:r w:rsidRPr="006A1DBF">
        <w:rPr>
          <w:rFonts w:eastAsia="Times New Roman" w:cs="Times New Roman"/>
          <w:lang w:eastAsia="cs-CZ"/>
        </w:rPr>
        <w:t xml:space="preserve">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2" w:history="1">
        <w:r w:rsidRPr="006A1DBF">
          <w:rPr>
            <w:rFonts w:eastAsia="Times New Roman" w:cs="Times New Roman"/>
            <w:color w:val="0000FF"/>
            <w:u w:val="single"/>
            <w:lang w:eastAsia="cs-CZ"/>
          </w:rPr>
          <w:t>http://www.sfdi.cz/pravidla-metodiky-a-ceniky/metodiky/</w:t>
        </w:r>
      </w:hyperlink>
      <w:r w:rsidRPr="006A1DBF">
        <w:rPr>
          <w:rFonts w:eastAsia="Times New Roman" w:cs="Times New Roman"/>
          <w:lang w:eastAsia="cs-CZ"/>
        </w:rPr>
        <w:t>.</w:t>
      </w:r>
    </w:p>
    <w:p w14:paraId="5362D233" w14:textId="77777777" w:rsidR="006F0912" w:rsidRDefault="006F0912" w:rsidP="006F0912">
      <w:pPr>
        <w:spacing w:after="0" w:line="240" w:lineRule="auto"/>
        <w:ind w:left="426"/>
        <w:jc w:val="both"/>
        <w:rPr>
          <w:rFonts w:eastAsia="Times New Roman" w:cs="Times New Roman"/>
          <w:lang w:eastAsia="cs-CZ"/>
        </w:rPr>
      </w:pPr>
    </w:p>
    <w:p w14:paraId="1126C573" w14:textId="113A6E85" w:rsidR="006F0912" w:rsidRDefault="009F45D9" w:rsidP="006F0912">
      <w:pPr>
        <w:spacing w:after="0" w:line="240" w:lineRule="auto"/>
        <w:ind w:left="426"/>
        <w:jc w:val="both"/>
        <w:rPr>
          <w:rFonts w:eastAsia="Times New Roman" w:cs="Times New Roman"/>
          <w:lang w:eastAsia="cs-CZ"/>
        </w:rPr>
      </w:pPr>
      <w:r w:rsidRPr="006A1DBF">
        <w:rPr>
          <w:rFonts w:eastAsia="Times New Roman" w:cs="Times New Roman"/>
          <w:lang w:eastAsia="cs-CZ"/>
        </w:rPr>
        <w:t xml:space="preserve">Záměr projektu bude </w:t>
      </w:r>
      <w:r w:rsidR="00212B07">
        <w:rPr>
          <w:rFonts w:eastAsia="Times New Roman" w:cs="Times New Roman"/>
          <w:lang w:eastAsia="cs-CZ"/>
        </w:rPr>
        <w:t>z</w:t>
      </w:r>
      <w:r w:rsidRPr="006A1DBF">
        <w:rPr>
          <w:rFonts w:eastAsia="Times New Roman" w:cs="Times New Roman"/>
          <w:lang w:eastAsia="cs-CZ"/>
        </w:rPr>
        <w:t>pracován v rozsahu dle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177174DE" w14:textId="77777777" w:rsidR="006F0912" w:rsidRDefault="006F0912" w:rsidP="006F0912">
      <w:pPr>
        <w:spacing w:after="0" w:line="240" w:lineRule="auto"/>
        <w:ind w:left="426"/>
        <w:jc w:val="both"/>
        <w:rPr>
          <w:rFonts w:eastAsia="Times New Roman" w:cs="Times New Roman"/>
          <w:lang w:eastAsia="cs-CZ"/>
        </w:rPr>
      </w:pPr>
    </w:p>
    <w:p w14:paraId="769D22F1" w14:textId="77777777" w:rsidR="006F0912" w:rsidRDefault="009F45D9" w:rsidP="006F0912">
      <w:pPr>
        <w:spacing w:after="0" w:line="240" w:lineRule="auto"/>
        <w:ind w:left="426"/>
        <w:jc w:val="both"/>
        <w:rPr>
          <w:rFonts w:eastAsia="Times New Roman" w:cs="Times New Roman"/>
          <w:lang w:eastAsia="cs-CZ"/>
        </w:rPr>
      </w:pPr>
      <w:r w:rsidRPr="006A1DBF">
        <w:rPr>
          <w:rFonts w:eastAsia="Times New Roman" w:cs="Times New Roman"/>
          <w:lang w:eastAsia="cs-CZ"/>
        </w:rPr>
        <w:t>Pro záměr bude příslušný orgán ochrany přírody (</w:t>
      </w:r>
      <w:r>
        <w:rPr>
          <w:rFonts w:eastAsia="Times New Roman" w:cs="Times New Roman"/>
          <w:lang w:eastAsia="cs-CZ"/>
        </w:rPr>
        <w:t xml:space="preserve">dle umístění záměru se může jednat o </w:t>
      </w:r>
      <w:r w:rsidRPr="006A1DBF">
        <w:rPr>
          <w:rFonts w:eastAsia="Times New Roman" w:cs="Times New Roman"/>
          <w:lang w:eastAsia="cs-CZ"/>
        </w:rPr>
        <w:t>KÚ příslušného kraje</w:t>
      </w:r>
      <w:r>
        <w:rPr>
          <w:rFonts w:eastAsia="Times New Roman" w:cs="Times New Roman"/>
          <w:lang w:eastAsia="cs-CZ"/>
        </w:rPr>
        <w:t>, regionální pracoviště AOPK ČR - Správu</w:t>
      </w:r>
      <w:r w:rsidRPr="006A1DBF">
        <w:rPr>
          <w:rFonts w:eastAsia="Times New Roman" w:cs="Times New Roman"/>
          <w:lang w:eastAsia="cs-CZ"/>
        </w:rPr>
        <w:t xml:space="preserve"> CHKO,</w:t>
      </w:r>
      <w:r>
        <w:rPr>
          <w:rFonts w:eastAsia="Times New Roman" w:cs="Times New Roman"/>
          <w:lang w:eastAsia="cs-CZ"/>
        </w:rPr>
        <w:t xml:space="preserve"> Správu NP, Újezdní úřad) </w:t>
      </w:r>
      <w:r w:rsidRPr="006A1DBF">
        <w:rPr>
          <w:rFonts w:eastAsia="Times New Roman" w:cs="Times New Roman"/>
          <w:lang w:eastAsia="cs-CZ"/>
        </w:rPr>
        <w:t>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05525D88" w14:textId="77777777" w:rsidR="006F0912" w:rsidRDefault="006F0912" w:rsidP="006F0912">
      <w:pPr>
        <w:spacing w:after="0" w:line="240" w:lineRule="auto"/>
        <w:ind w:left="426"/>
        <w:jc w:val="both"/>
        <w:rPr>
          <w:rFonts w:eastAsia="Times New Roman" w:cs="Times New Roman"/>
          <w:lang w:eastAsia="cs-CZ"/>
        </w:rPr>
      </w:pPr>
    </w:p>
    <w:p w14:paraId="43DAE620" w14:textId="77777777" w:rsidR="006F0912" w:rsidRDefault="009F45D9" w:rsidP="006F0912">
      <w:pPr>
        <w:spacing w:after="0" w:line="240" w:lineRule="auto"/>
        <w:ind w:left="426"/>
        <w:jc w:val="both"/>
        <w:rPr>
          <w:rFonts w:eastAsia="Times New Roman" w:cs="Times New Roman"/>
          <w:lang w:eastAsia="cs-CZ"/>
        </w:rPr>
      </w:pPr>
      <w:r w:rsidRPr="006A1DBF">
        <w:rPr>
          <w:rFonts w:eastAsia="Times New Roman" w:cs="Times New Roman"/>
          <w:lang w:eastAsia="cs-CZ"/>
        </w:rPr>
        <w:t>Na základě odůvodněného stanoviska dle § 45i bude příslušný úřa</w:t>
      </w:r>
      <w:r>
        <w:rPr>
          <w:rFonts w:eastAsia="Times New Roman" w:cs="Times New Roman"/>
          <w:lang w:eastAsia="cs-CZ"/>
        </w:rPr>
        <w:t>d (KÚ příslušného kraje</w:t>
      </w:r>
      <w:r w:rsidRPr="006A1DBF">
        <w:rPr>
          <w:rFonts w:eastAsia="Times New Roman" w:cs="Times New Roman"/>
          <w:lang w:eastAsia="cs-CZ"/>
        </w:rPr>
        <w:t>)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FBB2A8C" w14:textId="77777777" w:rsidR="006F0912" w:rsidRDefault="006F0912" w:rsidP="006F0912">
      <w:pPr>
        <w:spacing w:after="0" w:line="240" w:lineRule="auto"/>
        <w:ind w:left="426"/>
        <w:jc w:val="both"/>
        <w:rPr>
          <w:rFonts w:eastAsia="Times New Roman" w:cs="Times New Roman"/>
          <w:lang w:eastAsia="cs-CZ"/>
        </w:rPr>
      </w:pPr>
    </w:p>
    <w:p w14:paraId="0A5C1D4C" w14:textId="77777777" w:rsidR="006F0912" w:rsidRDefault="009F45D9" w:rsidP="006F0912">
      <w:pPr>
        <w:spacing w:after="0" w:line="240" w:lineRule="auto"/>
        <w:ind w:left="426"/>
        <w:jc w:val="both"/>
        <w:rPr>
          <w:rFonts w:eastAsia="Times New Roman" w:cs="Times New Roman"/>
          <w:lang w:eastAsia="cs-CZ"/>
        </w:rPr>
      </w:pPr>
      <w:r w:rsidRPr="00B624E5">
        <w:rPr>
          <w:rFonts w:eastAsia="Times New Roman" w:cs="Calibri"/>
          <w:lang w:eastAsia="cs-CZ"/>
        </w:rPr>
        <w:t>Zpracování souhrnného rozpočtu ve fázi ZP dle směrnice SŽDC č.</w:t>
      </w:r>
      <w:r>
        <w:rPr>
          <w:rFonts w:eastAsia="Times New Roman" w:cs="Calibri"/>
          <w:lang w:eastAsia="cs-CZ"/>
        </w:rPr>
        <w:t xml:space="preserve"> </w:t>
      </w:r>
      <w:r w:rsidRPr="00B624E5">
        <w:rPr>
          <w:rFonts w:eastAsia="Times New Roman" w:cs="Calibri"/>
          <w:lang w:eastAsia="cs-CZ"/>
        </w:rPr>
        <w:t>20</w:t>
      </w:r>
      <w:r>
        <w:rPr>
          <w:rFonts w:eastAsia="Times New Roman" w:cs="Calibri"/>
          <w:lang w:eastAsia="cs-CZ"/>
        </w:rPr>
        <w:t>.</w:t>
      </w:r>
    </w:p>
    <w:p w14:paraId="0ADC9752" w14:textId="77777777" w:rsidR="006F0912" w:rsidRDefault="006F0912" w:rsidP="006F0912">
      <w:pPr>
        <w:spacing w:after="0" w:line="240" w:lineRule="auto"/>
        <w:ind w:left="426"/>
        <w:jc w:val="both"/>
        <w:rPr>
          <w:rFonts w:eastAsia="Times New Roman" w:cs="Times New Roman"/>
          <w:lang w:eastAsia="cs-CZ"/>
        </w:rPr>
      </w:pPr>
    </w:p>
    <w:p w14:paraId="4BA5ECCB" w14:textId="77777777" w:rsidR="009F45D9" w:rsidRPr="006A1DBF" w:rsidRDefault="009F45D9" w:rsidP="006F0912">
      <w:pPr>
        <w:spacing w:after="0" w:line="240" w:lineRule="auto"/>
        <w:ind w:left="426"/>
        <w:jc w:val="both"/>
        <w:rPr>
          <w:rFonts w:eastAsia="Times New Roman" w:cs="Times New Roman"/>
          <w:lang w:eastAsia="cs-CZ"/>
        </w:rPr>
      </w:pPr>
      <w:r w:rsidRPr="006A1DBF">
        <w:rPr>
          <w:rFonts w:eastAsia="Times New Roman" w:cs="Times New Roman"/>
          <w:lang w:eastAsia="cs-CZ"/>
        </w:rPr>
        <w:t>Bližší specifikace rozsahu předmětu plnění je obsažena ve Všeobecných technických podmínkách, které tvoří část obsahu Smlouvy a které jsou Přílohou č. 3 Smlouvy.</w:t>
      </w:r>
    </w:p>
    <w:p w14:paraId="377A16F1" w14:textId="77777777" w:rsidR="005E0F20" w:rsidRPr="005E0F20" w:rsidRDefault="005E0F20" w:rsidP="005E0F20">
      <w:pPr>
        <w:spacing w:after="0" w:line="240" w:lineRule="auto"/>
        <w:ind w:left="426"/>
        <w:jc w:val="both"/>
        <w:rPr>
          <w:rFonts w:eastAsia="Times New Roman" w:cs="Times New Roman"/>
          <w:lang w:eastAsia="cs-CZ"/>
        </w:rPr>
      </w:pPr>
    </w:p>
    <w:p w14:paraId="61CEE44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59196C7C" w14:textId="77777777" w:rsidR="005E0F20" w:rsidRPr="005E0F20" w:rsidRDefault="005E0F20" w:rsidP="005E0F20">
      <w:pPr>
        <w:spacing w:after="0" w:line="240" w:lineRule="auto"/>
        <w:ind w:left="426"/>
        <w:jc w:val="both"/>
        <w:rPr>
          <w:rFonts w:eastAsia="Times New Roman" w:cs="Times New Roman"/>
          <w:lang w:eastAsia="cs-CZ"/>
        </w:rPr>
      </w:pPr>
    </w:p>
    <w:p w14:paraId="3F63BD52" w14:textId="77777777" w:rsidR="005E0F20" w:rsidRPr="005E0F20" w:rsidRDefault="005E0F20" w:rsidP="005E0F20">
      <w:pPr>
        <w:spacing w:after="0" w:line="240" w:lineRule="auto"/>
        <w:ind w:left="426"/>
        <w:jc w:val="both"/>
        <w:rPr>
          <w:rFonts w:eastAsia="Times New Roman" w:cs="Times New Roman"/>
          <w:lang w:eastAsia="cs-CZ"/>
        </w:rPr>
      </w:pPr>
    </w:p>
    <w:p w14:paraId="7062B852" w14:textId="77777777" w:rsidR="005E0F20" w:rsidRPr="005E0F20" w:rsidRDefault="005E0F20" w:rsidP="006F0912">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1646113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190EFBFE" w14:textId="77777777" w:rsidR="005E0F20" w:rsidRPr="005E0F20" w:rsidRDefault="005E0F20" w:rsidP="005E0F20">
      <w:pPr>
        <w:spacing w:after="0" w:line="240" w:lineRule="auto"/>
        <w:ind w:left="426"/>
        <w:jc w:val="both"/>
        <w:rPr>
          <w:rFonts w:eastAsia="Times New Roman" w:cs="Times New Roman"/>
          <w:lang w:eastAsia="cs-CZ"/>
        </w:rPr>
      </w:pPr>
    </w:p>
    <w:p w14:paraId="0A6DC42F" w14:textId="5FAFE37A" w:rsidR="00953B62" w:rsidRDefault="005E0F20" w:rsidP="00953B62">
      <w:pPr>
        <w:numPr>
          <w:ilvl w:val="0"/>
          <w:numId w:val="7"/>
        </w:numPr>
        <w:spacing w:after="0" w:line="240" w:lineRule="auto"/>
        <w:rPr>
          <w:rFonts w:eastAsia="Times New Roman" w:cs="Times New Roman"/>
          <w:lang w:eastAsia="cs-CZ"/>
        </w:rPr>
      </w:pPr>
      <w:r w:rsidRPr="005E0F20">
        <w:rPr>
          <w:rFonts w:eastAsia="Times New Roman" w:cs="Times New Roman"/>
          <w:lang w:eastAsia="cs-CZ"/>
        </w:rPr>
        <w:t xml:space="preserve">Výzva k podání nabídky č. j. </w:t>
      </w:r>
      <w:r w:rsidR="00953B62" w:rsidRPr="00953B62">
        <w:rPr>
          <w:rFonts w:eastAsia="Times New Roman" w:cs="Times New Roman"/>
          <w:lang w:eastAsia="cs-CZ"/>
        </w:rPr>
        <w:t>6010/2022-SŽ-SSV-Ú3</w:t>
      </w:r>
      <w:r w:rsidRPr="005E0F20">
        <w:rPr>
          <w:rFonts w:eastAsia="Times New Roman" w:cs="Times New Roman"/>
          <w:lang w:eastAsia="cs-CZ"/>
        </w:rPr>
        <w:t xml:space="preserve"> ze dne </w:t>
      </w:r>
      <w:r w:rsidR="00D80A75">
        <w:rPr>
          <w:rFonts w:eastAsia="Times New Roman" w:cs="Times New Roman"/>
          <w:lang w:eastAsia="cs-CZ"/>
        </w:rPr>
        <w:t>13</w:t>
      </w:r>
      <w:r w:rsidR="00953B62">
        <w:rPr>
          <w:rFonts w:eastAsia="Times New Roman" w:cs="Times New Roman"/>
          <w:lang w:eastAsia="cs-CZ"/>
        </w:rPr>
        <w:t>. 4. 2022</w:t>
      </w:r>
      <w:r w:rsidR="00C167DC">
        <w:rPr>
          <w:rFonts w:eastAsia="Times New Roman" w:cs="Times New Roman"/>
          <w:lang w:eastAsia="cs-CZ"/>
        </w:rPr>
        <w:t xml:space="preserve"> (dále jen “Výzva”),</w:t>
      </w:r>
    </w:p>
    <w:p w14:paraId="39F3F890" w14:textId="534A14F2" w:rsidR="00953B62" w:rsidRPr="001D79BB" w:rsidRDefault="005E0F20" w:rsidP="00953B62">
      <w:pPr>
        <w:numPr>
          <w:ilvl w:val="0"/>
          <w:numId w:val="7"/>
        </w:numPr>
        <w:spacing w:after="0" w:line="240" w:lineRule="auto"/>
        <w:rPr>
          <w:rFonts w:eastAsia="Times New Roman" w:cs="Times New Roman"/>
          <w:lang w:eastAsia="cs-CZ"/>
        </w:rPr>
      </w:pPr>
      <w:r w:rsidRPr="00953B62">
        <w:rPr>
          <w:rFonts w:eastAsia="Times New Roman" w:cs="Times New Roman"/>
          <w:lang w:eastAsia="cs-CZ"/>
        </w:rPr>
        <w:t xml:space="preserve">Závazný vzor </w:t>
      </w:r>
      <w:r w:rsidRPr="002B635F">
        <w:rPr>
          <w:rFonts w:eastAsia="Times New Roman" w:cs="Times New Roman"/>
          <w:lang w:eastAsia="cs-CZ"/>
        </w:rPr>
        <w:t xml:space="preserve">Smlouvy o dílo na zhotovení </w:t>
      </w:r>
      <w:r w:rsidR="00034021" w:rsidRPr="002B635F">
        <w:rPr>
          <w:rFonts w:eastAsia="Times New Roman" w:cs="Times New Roman"/>
          <w:lang w:eastAsia="cs-CZ"/>
        </w:rPr>
        <w:t>ZP</w:t>
      </w:r>
      <w:r w:rsidRPr="002B635F">
        <w:rPr>
          <w:rFonts w:eastAsia="Times New Roman" w:cs="Times New Roman"/>
          <w:lang w:eastAsia="cs-CZ"/>
        </w:rPr>
        <w:t xml:space="preserve"> a </w:t>
      </w:r>
      <w:r w:rsidR="0013267A" w:rsidRPr="002B635F">
        <w:rPr>
          <w:rFonts w:eastAsia="Times New Roman" w:cs="Times New Roman"/>
          <w:lang w:eastAsia="cs-CZ"/>
        </w:rPr>
        <w:t>DD</w:t>
      </w:r>
      <w:r w:rsidRPr="002B635F">
        <w:rPr>
          <w:rFonts w:eastAsia="Times New Roman" w:cs="Times New Roman"/>
          <w:lang w:eastAsia="cs-CZ"/>
        </w:rPr>
        <w:t>,</w:t>
      </w:r>
    </w:p>
    <w:p w14:paraId="79CD640B" w14:textId="4BC4E2D4" w:rsidR="00953B62" w:rsidRPr="002B635F" w:rsidRDefault="00034021" w:rsidP="00953B62">
      <w:pPr>
        <w:numPr>
          <w:ilvl w:val="0"/>
          <w:numId w:val="7"/>
        </w:numPr>
        <w:spacing w:after="0" w:line="240" w:lineRule="auto"/>
        <w:rPr>
          <w:rFonts w:eastAsia="Times New Roman" w:cs="Times New Roman"/>
          <w:lang w:eastAsia="cs-CZ"/>
        </w:rPr>
      </w:pPr>
      <w:r w:rsidRPr="002B635F">
        <w:rPr>
          <w:rFonts w:eastAsia="Times New Roman" w:cs="Times New Roman"/>
          <w:lang w:eastAsia="cs-CZ"/>
        </w:rPr>
        <w:t>Obchodní podmínky OP/ZP+DUR/15/21</w:t>
      </w:r>
      <w:r w:rsidR="005E0F20" w:rsidRPr="002B635F">
        <w:rPr>
          <w:rFonts w:eastAsia="Times New Roman" w:cs="Times New Roman"/>
          <w:lang w:val="en-US" w:eastAsia="cs-CZ"/>
        </w:rPr>
        <w:t>,</w:t>
      </w:r>
    </w:p>
    <w:p w14:paraId="108CC800" w14:textId="3016E797" w:rsidR="00953B62" w:rsidRPr="002B635F" w:rsidRDefault="005E0F20" w:rsidP="00953B62">
      <w:pPr>
        <w:numPr>
          <w:ilvl w:val="0"/>
          <w:numId w:val="7"/>
        </w:numPr>
        <w:spacing w:after="0" w:line="240" w:lineRule="auto"/>
        <w:rPr>
          <w:rFonts w:eastAsia="Times New Roman" w:cs="Times New Roman"/>
          <w:lang w:eastAsia="cs-CZ"/>
        </w:rPr>
      </w:pPr>
      <w:r w:rsidRPr="002B635F">
        <w:rPr>
          <w:rFonts w:eastAsia="Times New Roman" w:cs="Times New Roman"/>
          <w:lang w:eastAsia="cs-CZ"/>
        </w:rPr>
        <w:t>Všeobecné technické podmínky –</w:t>
      </w:r>
      <w:r w:rsidR="00034021" w:rsidRPr="002B635F">
        <w:rPr>
          <w:rFonts w:eastAsia="Times New Roman" w:cs="Times New Roman"/>
          <w:lang w:eastAsia="cs-CZ"/>
        </w:rPr>
        <w:t>VTP/ZP/06/21</w:t>
      </w:r>
      <w:r w:rsidRPr="002B635F">
        <w:rPr>
          <w:rFonts w:eastAsia="Times New Roman" w:cs="Times New Roman"/>
          <w:lang w:eastAsia="cs-CZ"/>
        </w:rPr>
        <w:t>,</w:t>
      </w:r>
    </w:p>
    <w:p w14:paraId="69C5443F" w14:textId="2087B08D" w:rsidR="005E0F20" w:rsidRPr="00953B62" w:rsidRDefault="005E0F20" w:rsidP="00953B62">
      <w:pPr>
        <w:numPr>
          <w:ilvl w:val="0"/>
          <w:numId w:val="7"/>
        </w:numPr>
        <w:spacing w:after="0" w:line="240" w:lineRule="auto"/>
        <w:rPr>
          <w:rFonts w:eastAsia="Times New Roman" w:cs="Times New Roman"/>
          <w:lang w:eastAsia="cs-CZ"/>
        </w:rPr>
      </w:pPr>
      <w:r w:rsidRPr="002B635F">
        <w:rPr>
          <w:rFonts w:eastAsia="Times New Roman" w:cs="Times New Roman"/>
          <w:bCs/>
          <w:lang w:eastAsia="cs-CZ"/>
        </w:rPr>
        <w:t>Zvláštní technické podmínky</w:t>
      </w:r>
      <w:r w:rsidRPr="002B635F">
        <w:rPr>
          <w:rFonts w:eastAsia="Times New Roman" w:cs="Times New Roman"/>
          <w:lang w:eastAsia="cs-CZ"/>
        </w:rPr>
        <w:t xml:space="preserve"> ze dne </w:t>
      </w:r>
      <w:r w:rsidR="00C167DC" w:rsidRPr="002B635F">
        <w:rPr>
          <w:rFonts w:eastAsia="Times New Roman" w:cs="Times New Roman"/>
          <w:bCs/>
          <w:lang w:eastAsia="cs-CZ"/>
        </w:rPr>
        <w:t>22. 10. 2021</w:t>
      </w:r>
      <w:r w:rsidRPr="002B635F">
        <w:rPr>
          <w:rFonts w:eastAsia="Times New Roman" w:cs="Times New Roman"/>
          <w:bCs/>
          <w:lang w:eastAsia="cs-CZ"/>
        </w:rPr>
        <w:t>,</w:t>
      </w:r>
      <w:r w:rsidR="00C167DC" w:rsidRPr="002B635F">
        <w:rPr>
          <w:rFonts w:eastAsia="Times New Roman" w:cs="Times New Roman"/>
          <w:bCs/>
          <w:lang w:eastAsia="cs-CZ"/>
        </w:rPr>
        <w:t xml:space="preserve"> včetně</w:t>
      </w:r>
      <w:r w:rsidR="00C167DC" w:rsidRPr="00953B62">
        <w:rPr>
          <w:rFonts w:eastAsia="Times New Roman" w:cs="Times New Roman"/>
          <w:bCs/>
          <w:lang w:eastAsia="cs-CZ"/>
        </w:rPr>
        <w:t xml:space="preserve"> příloh v nich uvedených</w:t>
      </w:r>
    </w:p>
    <w:p w14:paraId="4FD81AD3" w14:textId="77777777" w:rsidR="005E0F20" w:rsidRPr="005E0F20" w:rsidRDefault="005E0F20" w:rsidP="00C167DC">
      <w:pPr>
        <w:spacing w:after="0" w:line="240" w:lineRule="auto"/>
        <w:rPr>
          <w:rFonts w:eastAsia="Times New Roman" w:cs="Times New Roman"/>
          <w:lang w:eastAsia="cs-CZ"/>
        </w:rPr>
      </w:pPr>
    </w:p>
    <w:p w14:paraId="3089E6BF" w14:textId="77777777" w:rsidR="005E0F20" w:rsidRPr="005E0F20" w:rsidRDefault="005E0F20" w:rsidP="005E0F20">
      <w:pPr>
        <w:spacing w:after="0" w:line="240" w:lineRule="auto"/>
        <w:ind w:left="426"/>
        <w:rPr>
          <w:rFonts w:eastAsia="Times New Roman" w:cs="Times New Roman"/>
          <w:lang w:eastAsia="cs-CZ"/>
        </w:rPr>
      </w:pPr>
    </w:p>
    <w:p w14:paraId="3565FBEA" w14:textId="77777777" w:rsidR="005E0F20" w:rsidRPr="005E0F20" w:rsidRDefault="005E0F20" w:rsidP="005E0F20">
      <w:pPr>
        <w:spacing w:after="0" w:line="240" w:lineRule="auto"/>
        <w:ind w:left="426"/>
        <w:rPr>
          <w:rFonts w:eastAsia="Times New Roman" w:cs="Times New Roman"/>
          <w:lang w:eastAsia="cs-CZ"/>
        </w:rPr>
      </w:pPr>
    </w:p>
    <w:p w14:paraId="247E0146" w14:textId="77777777" w:rsidR="005E0F20" w:rsidRPr="005E0F20" w:rsidRDefault="005E0F20" w:rsidP="006F0912">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288D859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3"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584AABC6" w14:textId="77777777" w:rsidR="005E0F20" w:rsidRPr="005E0F20" w:rsidRDefault="005E0F20" w:rsidP="005E0F20">
      <w:pPr>
        <w:spacing w:after="0" w:line="240" w:lineRule="auto"/>
        <w:ind w:left="426"/>
        <w:jc w:val="both"/>
        <w:rPr>
          <w:rFonts w:eastAsia="Times New Roman" w:cs="Times New Roman"/>
          <w:lang w:eastAsia="cs-CZ"/>
        </w:rPr>
      </w:pPr>
    </w:p>
    <w:p w14:paraId="43ACB46E" w14:textId="77777777" w:rsidR="005E0F20" w:rsidRPr="005E0F20" w:rsidRDefault="005E0F20" w:rsidP="005E0F20">
      <w:pPr>
        <w:spacing w:after="0" w:line="240" w:lineRule="auto"/>
        <w:ind w:left="426"/>
        <w:jc w:val="both"/>
        <w:rPr>
          <w:rFonts w:eastAsia="Times New Roman" w:cs="Times New Roman"/>
          <w:lang w:eastAsia="cs-CZ"/>
        </w:rPr>
      </w:pPr>
    </w:p>
    <w:p w14:paraId="5392B035" w14:textId="77777777" w:rsidR="005E0F20" w:rsidRPr="005E0F20" w:rsidRDefault="005E0F20" w:rsidP="006F0912">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3D7ECFB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44F2D5D3" w14:textId="77777777" w:rsidR="005E0F20" w:rsidRPr="005E0F20" w:rsidRDefault="005E0F20" w:rsidP="005E0F20">
      <w:pPr>
        <w:spacing w:after="0" w:line="240" w:lineRule="auto"/>
        <w:ind w:left="426"/>
        <w:jc w:val="both"/>
        <w:rPr>
          <w:rFonts w:eastAsia="Times New Roman" w:cs="Times New Roman"/>
          <w:lang w:eastAsia="cs-CZ"/>
        </w:rPr>
      </w:pPr>
    </w:p>
    <w:p w14:paraId="3301EAA7"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6B93CAD4" w14:textId="77777777" w:rsidR="00C83F24" w:rsidRDefault="00C83F24" w:rsidP="005E0F20">
      <w:pPr>
        <w:spacing w:after="0" w:line="240" w:lineRule="auto"/>
        <w:ind w:left="426"/>
        <w:jc w:val="both"/>
        <w:rPr>
          <w:rFonts w:eastAsia="Times New Roman" w:cs="Times New Roman"/>
          <w:lang w:eastAsia="cs-CZ"/>
        </w:rPr>
      </w:pPr>
    </w:p>
    <w:p w14:paraId="1FD90FC5"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653EA9A4" w14:textId="77777777" w:rsidR="00C83F24" w:rsidRPr="005E0F20" w:rsidRDefault="00C83F24" w:rsidP="005E0F20">
      <w:pPr>
        <w:spacing w:after="0" w:line="240" w:lineRule="auto"/>
        <w:ind w:left="426"/>
        <w:jc w:val="both"/>
        <w:rPr>
          <w:rFonts w:eastAsia="Times New Roman" w:cs="Times New Roman"/>
          <w:lang w:eastAsia="cs-CZ"/>
        </w:rPr>
      </w:pPr>
    </w:p>
    <w:p w14:paraId="3DD9C06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65B611C4"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14D485D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81E4ED6" w14:textId="77777777" w:rsidR="005E0F20" w:rsidRPr="005E0F20" w:rsidRDefault="005E0F20" w:rsidP="005E0F20">
      <w:pPr>
        <w:spacing w:after="0" w:line="240" w:lineRule="auto"/>
        <w:ind w:left="426"/>
        <w:jc w:val="both"/>
        <w:rPr>
          <w:rFonts w:eastAsia="Times New Roman" w:cs="Times New Roman"/>
          <w:lang w:eastAsia="cs-CZ"/>
        </w:rPr>
      </w:pPr>
    </w:p>
    <w:p w14:paraId="7DC32C2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82E599F" w14:textId="4CE62ABE" w:rsidR="005E0F20" w:rsidRPr="005E0F20" w:rsidRDefault="005E0F20" w:rsidP="0013267A">
      <w:pPr>
        <w:spacing w:after="0" w:line="240" w:lineRule="auto"/>
        <w:rPr>
          <w:rFonts w:eastAsia="Times New Roman" w:cs="Times New Roman"/>
          <w:lang w:eastAsia="cs-CZ"/>
        </w:rPr>
      </w:pPr>
    </w:p>
    <w:p w14:paraId="653100F3" w14:textId="77777777" w:rsidR="005E0F20" w:rsidRPr="005E0F20" w:rsidRDefault="005E0F20" w:rsidP="005E0F20">
      <w:pPr>
        <w:spacing w:after="0" w:line="240" w:lineRule="auto"/>
        <w:ind w:left="426"/>
        <w:rPr>
          <w:rFonts w:eastAsia="Times New Roman" w:cs="Times New Roman"/>
          <w:lang w:eastAsia="cs-CZ"/>
        </w:rPr>
      </w:pPr>
    </w:p>
    <w:p w14:paraId="23FE6277" w14:textId="77777777" w:rsidR="005E0F20" w:rsidRPr="005E0F20" w:rsidRDefault="005E0F20" w:rsidP="006F0912">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 způsob fakturace:</w:t>
      </w:r>
    </w:p>
    <w:p w14:paraId="71143031" w14:textId="77777777" w:rsidR="005E0F20" w:rsidRPr="005E0F20" w:rsidRDefault="005E0F20" w:rsidP="005E0F20">
      <w:pPr>
        <w:spacing w:after="0" w:line="240" w:lineRule="auto"/>
        <w:ind w:left="426"/>
        <w:rPr>
          <w:rFonts w:eastAsia="Times New Roman" w:cs="Times New Roman"/>
          <w:b/>
          <w:lang w:eastAsia="cs-CZ"/>
        </w:rPr>
      </w:pPr>
    </w:p>
    <w:p w14:paraId="2E89B426"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b/>
          <w:u w:val="single"/>
          <w:lang w:eastAsia="cs-CZ"/>
        </w:rPr>
        <w:t>Zahájení plnění</w:t>
      </w:r>
      <w:r w:rsidRPr="0013267A">
        <w:rPr>
          <w:rFonts w:eastAsia="Times New Roman" w:cs="Times New Roman"/>
          <w:b/>
          <w:u w:val="single"/>
          <w:lang w:eastAsia="cs-CZ"/>
        </w:rPr>
        <w:t>:</w:t>
      </w:r>
      <w:r w:rsidRPr="0013267A">
        <w:rPr>
          <w:rFonts w:eastAsia="Times New Roman" w:cs="Times New Roman"/>
          <w:lang w:eastAsia="cs-CZ"/>
        </w:rPr>
        <w:t xml:space="preserve"> dnem nabytí účinnosti smlouvy.</w:t>
      </w:r>
    </w:p>
    <w:p w14:paraId="73D0E274" w14:textId="77777777" w:rsidR="005E0F20" w:rsidRPr="005E0F20" w:rsidRDefault="005E0F20" w:rsidP="005E0F20">
      <w:pPr>
        <w:spacing w:after="0" w:line="240" w:lineRule="auto"/>
        <w:ind w:left="426"/>
        <w:rPr>
          <w:rFonts w:eastAsia="Times New Roman" w:cs="Times New Roman"/>
          <w:b/>
          <w:lang w:eastAsia="cs-CZ"/>
        </w:rPr>
      </w:pPr>
    </w:p>
    <w:p w14:paraId="2F8C7560" w14:textId="77777777" w:rsidR="005E0F20" w:rsidRPr="005E0F20" w:rsidRDefault="005E0F20" w:rsidP="005E0F20">
      <w:pPr>
        <w:spacing w:after="0" w:line="240" w:lineRule="auto"/>
        <w:ind w:left="426"/>
        <w:rPr>
          <w:rFonts w:eastAsia="Times New Roman" w:cs="Times New Roman"/>
          <w:b/>
          <w:u w:val="single"/>
          <w:lang w:eastAsia="cs-CZ"/>
        </w:rPr>
      </w:pPr>
      <w:r w:rsidRPr="005E0F20">
        <w:rPr>
          <w:rFonts w:eastAsia="Times New Roman" w:cs="Times New Roman"/>
          <w:b/>
          <w:u w:val="single"/>
          <w:lang w:eastAsia="cs-CZ"/>
        </w:rPr>
        <w:t>Dokončení plnění:</w:t>
      </w:r>
    </w:p>
    <w:p w14:paraId="3A7FB9D2" w14:textId="77777777" w:rsidR="005E0F20" w:rsidRPr="005E0F20" w:rsidRDefault="005E0F20" w:rsidP="005E0F20">
      <w:pPr>
        <w:spacing w:after="0" w:line="240" w:lineRule="auto"/>
        <w:ind w:left="426"/>
        <w:rPr>
          <w:rFonts w:eastAsia="Times New Roman" w:cs="Times New Roman"/>
          <w:b/>
          <w:lang w:eastAsia="cs-CZ"/>
        </w:rPr>
      </w:pPr>
    </w:p>
    <w:tbl>
      <w:tblPr>
        <w:tblW w:w="8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852"/>
        <w:gridCol w:w="2105"/>
        <w:gridCol w:w="2540"/>
        <w:gridCol w:w="1677"/>
      </w:tblGrid>
      <w:tr w:rsidR="0013267A" w:rsidRPr="009228F8" w14:paraId="71B67CD9" w14:textId="77777777" w:rsidTr="00F90148">
        <w:trPr>
          <w:trHeight w:val="453"/>
          <w:jc w:val="center"/>
        </w:trPr>
        <w:tc>
          <w:tcPr>
            <w:tcW w:w="1443" w:type="dxa"/>
            <w:tcBorders>
              <w:top w:val="single" w:sz="4" w:space="0" w:color="auto"/>
              <w:left w:val="single" w:sz="4" w:space="0" w:color="auto"/>
              <w:bottom w:val="single" w:sz="4" w:space="0" w:color="auto"/>
              <w:right w:val="single" w:sz="4" w:space="0" w:color="auto"/>
            </w:tcBorders>
            <w:shd w:val="clear" w:color="auto" w:fill="D9D9D9"/>
            <w:hideMark/>
          </w:tcPr>
          <w:p w14:paraId="22BBEC92" w14:textId="77777777" w:rsidR="0013267A" w:rsidRPr="009228F8" w:rsidRDefault="0013267A" w:rsidP="00871375">
            <w:pPr>
              <w:autoSpaceDE w:val="0"/>
              <w:autoSpaceDN w:val="0"/>
              <w:spacing w:after="0" w:line="240" w:lineRule="auto"/>
              <w:rPr>
                <w:rFonts w:eastAsia="Times New Roman" w:cs="Times New Roman"/>
                <w:lang w:eastAsia="cs-CZ"/>
              </w:rPr>
            </w:pPr>
            <w:r w:rsidRPr="009228F8">
              <w:rPr>
                <w:rFonts w:eastAsia="Times New Roman" w:cs="Times New Roman"/>
                <w:lang w:eastAsia="cs-CZ"/>
              </w:rPr>
              <w:t>Část díla</w:t>
            </w:r>
          </w:p>
        </w:tc>
        <w:tc>
          <w:tcPr>
            <w:tcW w:w="2250" w:type="dxa"/>
            <w:tcBorders>
              <w:top w:val="single" w:sz="4" w:space="0" w:color="auto"/>
              <w:left w:val="single" w:sz="4" w:space="0" w:color="auto"/>
              <w:bottom w:val="single" w:sz="4" w:space="0" w:color="auto"/>
              <w:right w:val="single" w:sz="4" w:space="0" w:color="auto"/>
            </w:tcBorders>
            <w:shd w:val="clear" w:color="auto" w:fill="D9D9D9"/>
            <w:hideMark/>
          </w:tcPr>
          <w:p w14:paraId="1E6F6D97" w14:textId="77777777" w:rsidR="0013267A" w:rsidRPr="009228F8" w:rsidRDefault="0013267A" w:rsidP="00871375">
            <w:pPr>
              <w:tabs>
                <w:tab w:val="num" w:pos="737"/>
              </w:tabs>
              <w:spacing w:after="120" w:line="280" w:lineRule="exact"/>
              <w:ind w:left="737" w:hanging="737"/>
              <w:jc w:val="both"/>
              <w:rPr>
                <w:rFonts w:eastAsia="Times New Roman" w:cs="Times New Roman"/>
                <w:i/>
              </w:rPr>
            </w:pPr>
            <w:r w:rsidRPr="009228F8">
              <w:rPr>
                <w:rFonts w:eastAsia="Times New Roman" w:cs="Times New Roman"/>
                <w:i/>
              </w:rPr>
              <w:t>Doba plnění</w:t>
            </w:r>
          </w:p>
        </w:tc>
        <w:tc>
          <w:tcPr>
            <w:tcW w:w="2702" w:type="dxa"/>
            <w:tcBorders>
              <w:top w:val="single" w:sz="4" w:space="0" w:color="auto"/>
              <w:left w:val="single" w:sz="4" w:space="0" w:color="auto"/>
              <w:bottom w:val="single" w:sz="4" w:space="0" w:color="auto"/>
              <w:right w:val="single" w:sz="4" w:space="0" w:color="auto"/>
            </w:tcBorders>
            <w:shd w:val="clear" w:color="auto" w:fill="D9D9D9"/>
            <w:hideMark/>
          </w:tcPr>
          <w:p w14:paraId="33CBF773" w14:textId="77777777" w:rsidR="0013267A" w:rsidRPr="009228F8" w:rsidRDefault="0013267A" w:rsidP="00871375">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Popis činností prováděných v Dílčí etapě</w:t>
            </w:r>
          </w:p>
        </w:tc>
        <w:tc>
          <w:tcPr>
            <w:tcW w:w="1779" w:type="dxa"/>
            <w:tcBorders>
              <w:top w:val="single" w:sz="4" w:space="0" w:color="auto"/>
              <w:left w:val="single" w:sz="4" w:space="0" w:color="auto"/>
              <w:bottom w:val="single" w:sz="4" w:space="0" w:color="auto"/>
              <w:right w:val="single" w:sz="4" w:space="0" w:color="auto"/>
            </w:tcBorders>
            <w:shd w:val="clear" w:color="auto" w:fill="D9D9D9"/>
            <w:hideMark/>
          </w:tcPr>
          <w:p w14:paraId="32E0B618" w14:textId="77777777" w:rsidR="0013267A" w:rsidRPr="009228F8" w:rsidRDefault="0013267A" w:rsidP="00871375">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Podmínky dokončení Dílčí etapy</w:t>
            </w:r>
          </w:p>
        </w:tc>
      </w:tr>
      <w:tr w:rsidR="0013267A" w:rsidRPr="009228F8" w14:paraId="69B02D69" w14:textId="77777777" w:rsidTr="00F90148">
        <w:trPr>
          <w:trHeight w:val="297"/>
          <w:jc w:val="center"/>
        </w:trPr>
        <w:tc>
          <w:tcPr>
            <w:tcW w:w="1443" w:type="dxa"/>
            <w:tcBorders>
              <w:top w:val="single" w:sz="4" w:space="0" w:color="auto"/>
              <w:left w:val="single" w:sz="4" w:space="0" w:color="auto"/>
              <w:bottom w:val="single" w:sz="4" w:space="0" w:color="auto"/>
              <w:right w:val="single" w:sz="4" w:space="0" w:color="auto"/>
            </w:tcBorders>
            <w:shd w:val="clear" w:color="auto" w:fill="auto"/>
            <w:hideMark/>
          </w:tcPr>
          <w:p w14:paraId="00E091A3" w14:textId="77777777" w:rsidR="0013267A" w:rsidRPr="009228F8" w:rsidRDefault="0013267A" w:rsidP="00871375">
            <w:pPr>
              <w:autoSpaceDE w:val="0"/>
              <w:autoSpaceDN w:val="0"/>
              <w:spacing w:after="0" w:line="240" w:lineRule="auto"/>
              <w:rPr>
                <w:rFonts w:eastAsia="Times New Roman" w:cs="Times New Roman"/>
                <w:lang w:eastAsia="cs-CZ"/>
              </w:rPr>
            </w:pPr>
            <w:r w:rsidRPr="009228F8">
              <w:rPr>
                <w:rFonts w:eastAsia="Times New Roman" w:cs="Times New Roman"/>
                <w:lang w:eastAsia="cs-CZ"/>
              </w:rPr>
              <w:t>Termín zahájení prací</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423FD6FB" w14:textId="77777777" w:rsidR="0013267A" w:rsidRPr="009228F8" w:rsidRDefault="0013267A" w:rsidP="00871375">
            <w:pPr>
              <w:keepNext/>
              <w:suppressAutoHyphens/>
              <w:spacing w:after="0" w:line="280" w:lineRule="exact"/>
              <w:jc w:val="center"/>
              <w:outlineLvl w:val="0"/>
              <w:rPr>
                <w:rFonts w:eastAsia="Times New Roman" w:cs="Arial"/>
                <w:b/>
              </w:rPr>
            </w:pPr>
            <w:r w:rsidRPr="009228F8">
              <w:rPr>
                <w:rFonts w:eastAsia="Times New Roman" w:cs="Arial"/>
                <w:b/>
              </w:rPr>
              <w:t>ihned po nabytí účinnosti Smlouvy</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262740F0" w14:textId="77777777" w:rsidR="0013267A" w:rsidRPr="009228F8" w:rsidRDefault="0013267A" w:rsidP="00871375">
            <w:pPr>
              <w:keepNext/>
              <w:suppressAutoHyphens/>
              <w:spacing w:after="0" w:line="280" w:lineRule="exact"/>
              <w:jc w:val="center"/>
              <w:outlineLvl w:val="0"/>
              <w:rPr>
                <w:rFonts w:eastAsia="Times New Roman" w:cs="Arial"/>
                <w:b/>
              </w:rPr>
            </w:pP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4AF30FC1" w14:textId="77777777" w:rsidR="0013267A" w:rsidRPr="009228F8" w:rsidRDefault="0013267A" w:rsidP="00871375">
            <w:pPr>
              <w:keepNext/>
              <w:suppressAutoHyphens/>
              <w:spacing w:after="0" w:line="280" w:lineRule="exact"/>
              <w:jc w:val="center"/>
              <w:outlineLvl w:val="0"/>
              <w:rPr>
                <w:rFonts w:eastAsia="Times New Roman" w:cs="Arial"/>
                <w:b/>
              </w:rPr>
            </w:pPr>
          </w:p>
        </w:tc>
      </w:tr>
      <w:tr w:rsidR="0013267A" w:rsidRPr="009228F8" w14:paraId="3BA79F61" w14:textId="77777777" w:rsidTr="00F90148">
        <w:trPr>
          <w:trHeight w:val="1405"/>
          <w:jc w:val="center"/>
        </w:trPr>
        <w:tc>
          <w:tcPr>
            <w:tcW w:w="1443" w:type="dxa"/>
            <w:tcBorders>
              <w:top w:val="single" w:sz="4" w:space="0" w:color="auto"/>
              <w:left w:val="single" w:sz="4" w:space="0" w:color="auto"/>
              <w:bottom w:val="single" w:sz="4" w:space="0" w:color="auto"/>
              <w:right w:val="single" w:sz="4" w:space="0" w:color="auto"/>
            </w:tcBorders>
            <w:shd w:val="clear" w:color="auto" w:fill="auto"/>
          </w:tcPr>
          <w:p w14:paraId="26CB0E3B" w14:textId="1B16C4DE" w:rsidR="0013267A" w:rsidRPr="0013267A" w:rsidRDefault="0013267A" w:rsidP="0013267A">
            <w:pPr>
              <w:pStyle w:val="Odstavecseseznamem"/>
              <w:numPr>
                <w:ilvl w:val="0"/>
                <w:numId w:val="30"/>
              </w:numPr>
              <w:autoSpaceDE w:val="0"/>
              <w:autoSpaceDN w:val="0"/>
              <w:spacing w:after="0" w:line="240" w:lineRule="auto"/>
              <w:rPr>
                <w:rFonts w:eastAsia="Times New Roman" w:cs="Times New Roman"/>
                <w:lang w:eastAsia="cs-CZ"/>
              </w:rPr>
            </w:pPr>
            <w:r w:rsidRPr="0013267A">
              <w:rPr>
                <w:rFonts w:eastAsia="Times New Roman" w:cs="Times New Roman"/>
                <w:lang w:eastAsia="cs-CZ"/>
              </w:rPr>
              <w:lastRenderedPageBreak/>
              <w:t>Dílčí etapa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6EDB54A" w14:textId="77777777" w:rsidR="0013267A" w:rsidRPr="00197EE5" w:rsidRDefault="0013267A" w:rsidP="00871375">
            <w:pPr>
              <w:tabs>
                <w:tab w:val="left" w:pos="708"/>
                <w:tab w:val="num" w:pos="737"/>
              </w:tabs>
              <w:spacing w:after="120" w:line="280" w:lineRule="exact"/>
              <w:ind w:left="31"/>
              <w:rPr>
                <w:rFonts w:eastAsia="Times New Roman" w:cs="Times New Roman"/>
                <w:b/>
              </w:rPr>
            </w:pPr>
            <w:r w:rsidRPr="00197EE5">
              <w:rPr>
                <w:rFonts w:eastAsia="Times New Roman" w:cs="Times New Roman"/>
                <w:b/>
              </w:rPr>
              <w:t xml:space="preserve">do </w:t>
            </w:r>
            <w:r>
              <w:rPr>
                <w:rFonts w:eastAsia="Times New Roman" w:cs="Times New Roman"/>
                <w:b/>
              </w:rPr>
              <w:t>5</w:t>
            </w:r>
            <w:r w:rsidRPr="00197EE5">
              <w:rPr>
                <w:rFonts w:eastAsia="Times New Roman" w:cs="Times New Roman"/>
                <w:b/>
              </w:rPr>
              <w:t xml:space="preserve"> měsíců od nabytí účinnosti Smlouvy </w:t>
            </w:r>
            <w:r w:rsidRPr="00197EE5">
              <w:rPr>
                <w:rFonts w:eastAsia="Times New Roman" w:cs="Times New Roman"/>
              </w:rPr>
              <w:t>(</w:t>
            </w:r>
            <w:r>
              <w:rPr>
                <w:rFonts w:eastAsia="Times New Roman" w:cs="Times New Roman"/>
              </w:rPr>
              <w:t>0</w:t>
            </w:r>
            <w:r w:rsidRPr="00197EE5">
              <w:rPr>
                <w:rFonts w:eastAsia="Times New Roman" w:cs="Times New Roman"/>
              </w:rPr>
              <w:t>. dílčí fakturace – 0 % ceny díla)</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7850B923" w14:textId="77777777" w:rsidR="0013267A" w:rsidRPr="00197EE5" w:rsidRDefault="0013267A" w:rsidP="00871375">
            <w:pPr>
              <w:tabs>
                <w:tab w:val="num" w:pos="737"/>
              </w:tabs>
              <w:spacing w:after="120" w:line="280" w:lineRule="exact"/>
              <w:rPr>
                <w:rFonts w:eastAsia="Times New Roman" w:cs="Times New Roman"/>
              </w:rPr>
            </w:pPr>
            <w:r>
              <w:rPr>
                <w:rFonts w:eastAsia="Times New Roman" w:cs="Times New Roman"/>
              </w:rPr>
              <w:t>Odevzdání posouzení DD stávajícího stavu dopravních technologií včetně prověření zrušení všech PZS</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4BDB6B13" w14:textId="77777777" w:rsidR="0013267A" w:rsidRPr="00197EE5" w:rsidRDefault="0013267A" w:rsidP="00871375">
            <w:pPr>
              <w:keepNext/>
              <w:suppressAutoHyphens/>
              <w:spacing w:after="0" w:line="280" w:lineRule="exact"/>
              <w:outlineLvl w:val="0"/>
              <w:rPr>
                <w:rFonts w:eastAsia="Times New Roman" w:cs="Arial"/>
              </w:rPr>
            </w:pPr>
            <w:r w:rsidRPr="00197EE5">
              <w:rPr>
                <w:rFonts w:eastAsia="Times New Roman" w:cs="Arial"/>
              </w:rPr>
              <w:t>Předávací protokol</w:t>
            </w:r>
            <w:r>
              <w:rPr>
                <w:rFonts w:eastAsia="Times New Roman" w:cs="Arial"/>
              </w:rPr>
              <w:t xml:space="preserve"> + DD v el.formě</w:t>
            </w:r>
          </w:p>
        </w:tc>
      </w:tr>
      <w:tr w:rsidR="0013267A" w:rsidRPr="009228F8" w14:paraId="6C5CFADF" w14:textId="77777777" w:rsidTr="00F90148">
        <w:trPr>
          <w:trHeight w:val="1405"/>
          <w:jc w:val="center"/>
        </w:trPr>
        <w:tc>
          <w:tcPr>
            <w:tcW w:w="1443" w:type="dxa"/>
            <w:tcBorders>
              <w:top w:val="single" w:sz="4" w:space="0" w:color="auto"/>
              <w:left w:val="single" w:sz="4" w:space="0" w:color="auto"/>
              <w:bottom w:val="single" w:sz="4" w:space="0" w:color="auto"/>
              <w:right w:val="single" w:sz="4" w:space="0" w:color="auto"/>
            </w:tcBorders>
            <w:shd w:val="clear" w:color="auto" w:fill="auto"/>
          </w:tcPr>
          <w:p w14:paraId="289A2029" w14:textId="0209AE41" w:rsidR="0013267A" w:rsidRPr="0013267A" w:rsidRDefault="0013267A" w:rsidP="0013267A">
            <w:pPr>
              <w:pStyle w:val="Odstavecseseznamem"/>
              <w:numPr>
                <w:ilvl w:val="0"/>
                <w:numId w:val="30"/>
              </w:numPr>
              <w:autoSpaceDE w:val="0"/>
              <w:autoSpaceDN w:val="0"/>
              <w:spacing w:after="0" w:line="240" w:lineRule="auto"/>
              <w:rPr>
                <w:rFonts w:eastAsia="Times New Roman" w:cs="Times New Roman"/>
                <w:lang w:eastAsia="cs-CZ"/>
              </w:rPr>
            </w:pPr>
            <w:r w:rsidRPr="0013267A">
              <w:rPr>
                <w:rFonts w:eastAsia="Times New Roman" w:cs="Times New Roman"/>
                <w:lang w:eastAsia="cs-CZ"/>
              </w:rPr>
              <w:t>Dílčí etapa</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3BD08928" w14:textId="77777777" w:rsidR="0013267A" w:rsidRPr="00197EE5" w:rsidRDefault="0013267A" w:rsidP="00871375">
            <w:pPr>
              <w:tabs>
                <w:tab w:val="left" w:pos="708"/>
                <w:tab w:val="num" w:pos="737"/>
              </w:tabs>
              <w:spacing w:after="120" w:line="280" w:lineRule="exact"/>
              <w:ind w:left="31"/>
              <w:rPr>
                <w:rFonts w:eastAsia="Times New Roman" w:cs="Times New Roman"/>
              </w:rPr>
            </w:pPr>
            <w:r w:rsidRPr="00197EE5">
              <w:rPr>
                <w:rFonts w:eastAsia="Times New Roman" w:cs="Times New Roman"/>
                <w:b/>
              </w:rPr>
              <w:t xml:space="preserve">do </w:t>
            </w:r>
            <w:r>
              <w:rPr>
                <w:rFonts w:eastAsia="Times New Roman" w:cs="Times New Roman"/>
                <w:b/>
              </w:rPr>
              <w:t>7</w:t>
            </w:r>
            <w:r w:rsidRPr="00197EE5">
              <w:rPr>
                <w:rFonts w:eastAsia="Times New Roman" w:cs="Times New Roman"/>
                <w:b/>
              </w:rPr>
              <w:t xml:space="preserve"> měsíců od nabytí účinnosti Smlouvy </w:t>
            </w:r>
            <w:r w:rsidRPr="00197EE5">
              <w:rPr>
                <w:rFonts w:eastAsia="Times New Roman" w:cs="Times New Roman"/>
              </w:rPr>
              <w:t>(</w:t>
            </w:r>
            <w:r>
              <w:rPr>
                <w:rFonts w:eastAsia="Times New Roman" w:cs="Times New Roman"/>
              </w:rPr>
              <w:t>1</w:t>
            </w:r>
            <w:r w:rsidRPr="00197EE5">
              <w:rPr>
                <w:rFonts w:eastAsia="Times New Roman" w:cs="Times New Roman"/>
              </w:rPr>
              <w:t>. dílčí fakturace – 30 % ceny díla)</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4A2A8937" w14:textId="77777777" w:rsidR="0013267A" w:rsidRPr="00197EE5" w:rsidRDefault="0013267A" w:rsidP="00871375">
            <w:pPr>
              <w:tabs>
                <w:tab w:val="num" w:pos="737"/>
              </w:tabs>
              <w:spacing w:after="120" w:line="280" w:lineRule="exact"/>
              <w:rPr>
                <w:rFonts w:eastAsia="Times New Roman" w:cs="Times New Roman"/>
              </w:rPr>
            </w:pPr>
            <w:r w:rsidRPr="00197EE5">
              <w:rPr>
                <w:rFonts w:eastAsia="Times New Roman" w:cs="Times New Roman"/>
              </w:rPr>
              <w:t>Odevzdání DD k připomín</w:t>
            </w:r>
            <w:r>
              <w:rPr>
                <w:rFonts w:eastAsia="Times New Roman" w:cs="Times New Roman"/>
              </w:rPr>
              <w:t>k</w:t>
            </w:r>
            <w:r w:rsidRPr="00197EE5">
              <w:rPr>
                <w:rFonts w:eastAsia="Times New Roman" w:cs="Times New Roman"/>
              </w:rPr>
              <w:t>ám,</w:t>
            </w:r>
            <w:r w:rsidRPr="00197EE5">
              <w:t xml:space="preserve"> </w:t>
            </w:r>
            <w:r>
              <w:rPr>
                <w:rFonts w:eastAsia="Times New Roman" w:cs="Times New Roman"/>
              </w:rPr>
              <w:t xml:space="preserve">včetně </w:t>
            </w:r>
            <w:r w:rsidRPr="00197EE5">
              <w:rPr>
                <w:rFonts w:eastAsia="Times New Roman" w:cs="Times New Roman"/>
              </w:rPr>
              <w:t xml:space="preserve">požadovaných </w:t>
            </w:r>
            <w:r>
              <w:rPr>
                <w:rFonts w:eastAsia="Times New Roman" w:cs="Times New Roman"/>
              </w:rPr>
              <w:t xml:space="preserve">kompletního </w:t>
            </w:r>
            <w:r w:rsidRPr="00197EE5">
              <w:rPr>
                <w:rFonts w:eastAsia="Times New Roman" w:cs="Times New Roman"/>
              </w:rPr>
              <w:t>zhodnocení variant a dopravních technologi</w:t>
            </w:r>
            <w:r>
              <w:rPr>
                <w:rFonts w:eastAsia="Times New Roman" w:cs="Times New Roman"/>
              </w:rPr>
              <w:t>í</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5CDED9F9" w14:textId="77777777" w:rsidR="0013267A" w:rsidRPr="00197EE5" w:rsidRDefault="0013267A" w:rsidP="00871375">
            <w:pPr>
              <w:keepNext/>
              <w:suppressAutoHyphens/>
              <w:spacing w:after="0" w:line="280" w:lineRule="exact"/>
              <w:outlineLvl w:val="0"/>
              <w:rPr>
                <w:rFonts w:eastAsia="Times New Roman" w:cs="Arial"/>
              </w:rPr>
            </w:pPr>
            <w:r w:rsidRPr="00197EE5">
              <w:rPr>
                <w:rFonts w:eastAsia="Times New Roman" w:cs="Arial"/>
              </w:rPr>
              <w:t>Předávací protokol</w:t>
            </w:r>
            <w:r>
              <w:rPr>
                <w:rFonts w:eastAsia="Times New Roman" w:cs="Arial"/>
              </w:rPr>
              <w:t xml:space="preserve"> + DD v el.formě</w:t>
            </w:r>
          </w:p>
        </w:tc>
      </w:tr>
      <w:tr w:rsidR="0013267A" w:rsidRPr="009228F8" w14:paraId="20530317" w14:textId="77777777" w:rsidTr="00F90148">
        <w:trPr>
          <w:trHeight w:val="297"/>
          <w:jc w:val="center"/>
        </w:trPr>
        <w:tc>
          <w:tcPr>
            <w:tcW w:w="1443" w:type="dxa"/>
            <w:tcBorders>
              <w:top w:val="single" w:sz="4" w:space="0" w:color="auto"/>
              <w:left w:val="single" w:sz="4" w:space="0" w:color="auto"/>
              <w:bottom w:val="single" w:sz="4" w:space="0" w:color="auto"/>
              <w:right w:val="single" w:sz="4" w:space="0" w:color="auto"/>
            </w:tcBorders>
            <w:shd w:val="clear" w:color="auto" w:fill="auto"/>
          </w:tcPr>
          <w:p w14:paraId="46113FE9" w14:textId="5E53C9B0" w:rsidR="0013267A" w:rsidRPr="0013267A" w:rsidRDefault="0013267A" w:rsidP="0013267A">
            <w:pPr>
              <w:pStyle w:val="Odstavecseseznamem"/>
              <w:numPr>
                <w:ilvl w:val="0"/>
                <w:numId w:val="30"/>
              </w:numPr>
              <w:autoSpaceDE w:val="0"/>
              <w:autoSpaceDN w:val="0"/>
              <w:spacing w:after="0" w:line="240" w:lineRule="auto"/>
              <w:rPr>
                <w:rFonts w:eastAsia="Times New Roman" w:cs="Times New Roman"/>
                <w:lang w:eastAsia="cs-CZ"/>
              </w:rPr>
            </w:pPr>
            <w:r w:rsidRPr="0013267A">
              <w:rPr>
                <w:rFonts w:eastAsia="Times New Roman" w:cs="Times New Roman"/>
                <w:lang w:eastAsia="cs-CZ"/>
              </w:rPr>
              <w:t>Dílčí etapa</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1ECDB413" w14:textId="77777777" w:rsidR="0013267A" w:rsidRPr="00197EE5" w:rsidRDefault="0013267A" w:rsidP="00871375">
            <w:pPr>
              <w:tabs>
                <w:tab w:val="left" w:pos="708"/>
                <w:tab w:val="num" w:pos="737"/>
              </w:tabs>
              <w:spacing w:after="120" w:line="280" w:lineRule="exact"/>
              <w:ind w:firstLine="3"/>
              <w:rPr>
                <w:rFonts w:eastAsia="Times New Roman" w:cs="Times New Roman"/>
              </w:rPr>
            </w:pPr>
            <w:r w:rsidRPr="00197EE5">
              <w:rPr>
                <w:rFonts w:eastAsia="Times New Roman" w:cs="Times New Roman"/>
                <w:b/>
              </w:rPr>
              <w:t xml:space="preserve">do </w:t>
            </w:r>
            <w:r>
              <w:rPr>
                <w:rFonts w:eastAsia="Times New Roman" w:cs="Times New Roman"/>
                <w:b/>
              </w:rPr>
              <w:t>9</w:t>
            </w:r>
            <w:r w:rsidRPr="00197EE5">
              <w:rPr>
                <w:rFonts w:eastAsia="Times New Roman" w:cs="Times New Roman"/>
                <w:b/>
              </w:rPr>
              <w:t xml:space="preserve"> měsíců od nabytí účinnosti Smlouvy </w:t>
            </w:r>
            <w:r w:rsidRPr="00197EE5">
              <w:rPr>
                <w:rFonts w:eastAsia="Times New Roman" w:cs="Times New Roman"/>
              </w:rPr>
              <w:t>(2. dílčí fakturace – 20 % ceny díla)</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5481FBFE" w14:textId="77777777" w:rsidR="0013267A" w:rsidRPr="00197EE5" w:rsidRDefault="0013267A" w:rsidP="00871375">
            <w:pPr>
              <w:keepNext/>
              <w:suppressAutoHyphens/>
              <w:spacing w:after="0" w:line="280" w:lineRule="exact"/>
              <w:ind w:left="34"/>
              <w:outlineLvl w:val="0"/>
              <w:rPr>
                <w:rFonts w:eastAsia="Times New Roman" w:cs="Arial"/>
              </w:rPr>
            </w:pPr>
            <w:r w:rsidRPr="00197EE5">
              <w:rPr>
                <w:rFonts w:eastAsia="Times New Roman" w:cs="Arial"/>
              </w:rPr>
              <w:t xml:space="preserve">Odevzdání DD po připomínkách k výběru varianty, včetně požadovaných </w:t>
            </w:r>
            <w:r>
              <w:rPr>
                <w:rFonts w:eastAsia="Times New Roman" w:cs="Arial"/>
              </w:rPr>
              <w:t xml:space="preserve">komplexních </w:t>
            </w:r>
            <w:r w:rsidRPr="00197EE5">
              <w:rPr>
                <w:rFonts w:eastAsia="Times New Roman" w:cs="Arial"/>
              </w:rPr>
              <w:t>zhodnocení variant a dopravních technologií</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19AD16DE" w14:textId="108479E0" w:rsidR="0013267A" w:rsidRPr="00197EE5" w:rsidRDefault="0013267A" w:rsidP="00871375">
            <w:pPr>
              <w:keepNext/>
              <w:suppressAutoHyphens/>
              <w:spacing w:after="0" w:line="280" w:lineRule="exact"/>
              <w:outlineLvl w:val="0"/>
              <w:rPr>
                <w:rFonts w:eastAsia="Times New Roman" w:cs="Arial"/>
              </w:rPr>
            </w:pPr>
            <w:r>
              <w:rPr>
                <w:rFonts w:eastAsia="Times New Roman" w:cs="Arial"/>
              </w:rPr>
              <w:t xml:space="preserve">Předávací protokol + DD dle </w:t>
            </w:r>
            <w:r w:rsidR="00190082">
              <w:rPr>
                <w:rFonts w:eastAsia="Times New Roman" w:cs="Arial"/>
              </w:rPr>
              <w:t xml:space="preserve">OP, </w:t>
            </w:r>
            <w:r>
              <w:rPr>
                <w:rFonts w:eastAsia="Times New Roman" w:cs="Arial"/>
              </w:rPr>
              <w:t>ZTP a VTP</w:t>
            </w:r>
          </w:p>
        </w:tc>
      </w:tr>
      <w:tr w:rsidR="0013267A" w:rsidRPr="009228F8" w14:paraId="478CEC17" w14:textId="77777777" w:rsidTr="00F90148">
        <w:trPr>
          <w:trHeight w:val="297"/>
          <w:jc w:val="center"/>
        </w:trPr>
        <w:tc>
          <w:tcPr>
            <w:tcW w:w="1443" w:type="dxa"/>
            <w:tcBorders>
              <w:top w:val="single" w:sz="4" w:space="0" w:color="auto"/>
              <w:left w:val="single" w:sz="4" w:space="0" w:color="auto"/>
              <w:bottom w:val="single" w:sz="4" w:space="0" w:color="auto"/>
              <w:right w:val="single" w:sz="4" w:space="0" w:color="auto"/>
            </w:tcBorders>
            <w:shd w:val="clear" w:color="auto" w:fill="auto"/>
          </w:tcPr>
          <w:p w14:paraId="2BAA44ED" w14:textId="30BA3177" w:rsidR="0013267A" w:rsidRPr="0013267A" w:rsidRDefault="0013267A" w:rsidP="0013267A">
            <w:pPr>
              <w:pStyle w:val="Odstavecseseznamem"/>
              <w:numPr>
                <w:ilvl w:val="0"/>
                <w:numId w:val="30"/>
              </w:numPr>
              <w:autoSpaceDE w:val="0"/>
              <w:autoSpaceDN w:val="0"/>
              <w:spacing w:after="0" w:line="240" w:lineRule="auto"/>
              <w:rPr>
                <w:rFonts w:eastAsia="Times New Roman" w:cs="Times New Roman"/>
                <w:lang w:eastAsia="cs-CZ"/>
              </w:rPr>
            </w:pPr>
            <w:r w:rsidRPr="0013267A">
              <w:rPr>
                <w:rFonts w:eastAsia="Times New Roman" w:cs="Times New Roman"/>
                <w:lang w:eastAsia="cs-CZ"/>
              </w:rPr>
              <w:t>Dílčí etapa</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3E22FB16" w14:textId="77777777" w:rsidR="0013267A" w:rsidRPr="00197EE5" w:rsidRDefault="0013267A" w:rsidP="00871375">
            <w:pPr>
              <w:tabs>
                <w:tab w:val="num" w:pos="0"/>
                <w:tab w:val="num" w:pos="737"/>
              </w:tabs>
              <w:spacing w:after="120" w:line="280" w:lineRule="exact"/>
              <w:rPr>
                <w:rFonts w:eastAsia="Times New Roman" w:cs="Times New Roman"/>
              </w:rPr>
            </w:pPr>
            <w:r w:rsidRPr="00197EE5">
              <w:rPr>
                <w:rFonts w:eastAsia="Times New Roman" w:cs="Times New Roman"/>
                <w:b/>
              </w:rPr>
              <w:t xml:space="preserve">do </w:t>
            </w:r>
            <w:r>
              <w:rPr>
                <w:rFonts w:eastAsia="Times New Roman" w:cs="Times New Roman"/>
                <w:b/>
              </w:rPr>
              <w:t>4</w:t>
            </w:r>
            <w:r w:rsidRPr="00197EE5">
              <w:rPr>
                <w:rFonts w:eastAsia="Times New Roman" w:cs="Times New Roman"/>
                <w:b/>
              </w:rPr>
              <w:t xml:space="preserve"> měsíců od </w:t>
            </w:r>
            <w:r>
              <w:rPr>
                <w:rFonts w:eastAsia="Times New Roman" w:cs="Times New Roman"/>
                <w:b/>
              </w:rPr>
              <w:t>pokynu</w:t>
            </w:r>
            <w:r w:rsidRPr="00197EE5">
              <w:rPr>
                <w:rFonts w:eastAsia="Times New Roman" w:cs="Times New Roman"/>
                <w:b/>
              </w:rPr>
              <w:t xml:space="preserve"> investora o výběru varianty </w:t>
            </w:r>
            <w:r w:rsidRPr="00197EE5">
              <w:rPr>
                <w:rFonts w:eastAsia="Times New Roman" w:cs="Times New Roman"/>
              </w:rPr>
              <w:t xml:space="preserve">(3. Dílčí fakturace – </w:t>
            </w:r>
            <w:r>
              <w:rPr>
                <w:rFonts w:eastAsia="Times New Roman" w:cs="Times New Roman"/>
              </w:rPr>
              <w:t>30</w:t>
            </w:r>
            <w:r w:rsidRPr="00197EE5">
              <w:rPr>
                <w:rFonts w:eastAsia="Times New Roman" w:cs="Times New Roman"/>
              </w:rPr>
              <w:t>% ceny díla)</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5F073D4D" w14:textId="77777777" w:rsidR="0013267A" w:rsidRPr="00197EE5" w:rsidRDefault="0013267A" w:rsidP="00871375">
            <w:pPr>
              <w:keepNext/>
              <w:suppressAutoHyphens/>
              <w:spacing w:after="0" w:line="280" w:lineRule="exact"/>
              <w:ind w:left="459" w:hanging="425"/>
              <w:outlineLvl w:val="0"/>
              <w:rPr>
                <w:rFonts w:eastAsia="Times New Roman" w:cs="Arial"/>
              </w:rPr>
            </w:pPr>
            <w:r w:rsidRPr="00197EE5">
              <w:rPr>
                <w:rFonts w:eastAsia="Times New Roman" w:cs="Arial"/>
              </w:rPr>
              <w:t>Odevzdání ZP k připomínkám</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33C7A9A9" w14:textId="77777777" w:rsidR="0013267A" w:rsidRDefault="0013267A" w:rsidP="00871375">
            <w:pPr>
              <w:keepNext/>
              <w:suppressAutoHyphens/>
              <w:spacing w:after="0" w:line="280" w:lineRule="exact"/>
              <w:outlineLvl w:val="0"/>
              <w:rPr>
                <w:rFonts w:eastAsia="Times New Roman" w:cs="Arial"/>
              </w:rPr>
            </w:pPr>
            <w:r>
              <w:rPr>
                <w:rFonts w:eastAsia="Times New Roman" w:cs="Arial"/>
              </w:rPr>
              <w:t>Předávací protokol</w:t>
            </w:r>
          </w:p>
          <w:p w14:paraId="0DC48773" w14:textId="77777777" w:rsidR="0013267A" w:rsidRPr="00197EE5" w:rsidRDefault="0013267A" w:rsidP="00871375">
            <w:pPr>
              <w:keepNext/>
              <w:suppressAutoHyphens/>
              <w:spacing w:after="0" w:line="280" w:lineRule="exact"/>
              <w:outlineLvl w:val="0"/>
              <w:rPr>
                <w:rFonts w:eastAsia="Times New Roman" w:cs="Arial"/>
              </w:rPr>
            </w:pPr>
            <w:r>
              <w:rPr>
                <w:rFonts w:eastAsia="Times New Roman" w:cs="Arial"/>
              </w:rPr>
              <w:t>+ ZP v el.formě</w:t>
            </w:r>
          </w:p>
        </w:tc>
      </w:tr>
      <w:tr w:rsidR="0013267A" w:rsidRPr="009228F8" w14:paraId="4855F9DD" w14:textId="77777777" w:rsidTr="00F90148">
        <w:trPr>
          <w:trHeight w:val="297"/>
          <w:jc w:val="center"/>
        </w:trPr>
        <w:tc>
          <w:tcPr>
            <w:tcW w:w="1443" w:type="dxa"/>
            <w:tcBorders>
              <w:top w:val="single" w:sz="4" w:space="0" w:color="auto"/>
              <w:left w:val="single" w:sz="4" w:space="0" w:color="auto"/>
              <w:bottom w:val="single" w:sz="4" w:space="0" w:color="auto"/>
              <w:right w:val="single" w:sz="4" w:space="0" w:color="auto"/>
            </w:tcBorders>
            <w:shd w:val="clear" w:color="auto" w:fill="auto"/>
          </w:tcPr>
          <w:p w14:paraId="044A19BB" w14:textId="6D930D4F" w:rsidR="0013267A" w:rsidRPr="0013267A" w:rsidRDefault="0013267A" w:rsidP="0013267A">
            <w:pPr>
              <w:pStyle w:val="Odstavecseseznamem"/>
              <w:numPr>
                <w:ilvl w:val="0"/>
                <w:numId w:val="30"/>
              </w:numPr>
              <w:autoSpaceDE w:val="0"/>
              <w:autoSpaceDN w:val="0"/>
              <w:spacing w:after="0" w:line="240" w:lineRule="auto"/>
              <w:rPr>
                <w:rFonts w:eastAsia="Times New Roman" w:cs="Times New Roman"/>
                <w:lang w:eastAsia="cs-CZ"/>
              </w:rPr>
            </w:pPr>
            <w:r w:rsidRPr="0013267A">
              <w:rPr>
                <w:rFonts w:eastAsia="Times New Roman" w:cs="Times New Roman"/>
                <w:lang w:eastAsia="cs-CZ"/>
              </w:rPr>
              <w:t>Dílčí etapa</w:t>
            </w:r>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29C9D993" w14:textId="77777777" w:rsidR="0013267A" w:rsidRPr="00197EE5" w:rsidRDefault="0013267A" w:rsidP="00871375">
            <w:pPr>
              <w:tabs>
                <w:tab w:val="num" w:pos="0"/>
                <w:tab w:val="num" w:pos="737"/>
              </w:tabs>
              <w:spacing w:after="120" w:line="280" w:lineRule="exact"/>
              <w:rPr>
                <w:rFonts w:eastAsia="Times New Roman" w:cs="Times New Roman"/>
              </w:rPr>
            </w:pPr>
            <w:r w:rsidRPr="00197EE5">
              <w:rPr>
                <w:rFonts w:eastAsia="Times New Roman" w:cs="Times New Roman"/>
                <w:b/>
              </w:rPr>
              <w:t xml:space="preserve">do 6 měsíců od </w:t>
            </w:r>
            <w:r>
              <w:rPr>
                <w:rFonts w:eastAsia="Times New Roman" w:cs="Times New Roman"/>
                <w:b/>
              </w:rPr>
              <w:t>pokynu</w:t>
            </w:r>
            <w:r w:rsidRPr="00197EE5">
              <w:rPr>
                <w:rFonts w:eastAsia="Times New Roman" w:cs="Times New Roman"/>
                <w:b/>
              </w:rPr>
              <w:t xml:space="preserve"> investora o výběru varianty </w:t>
            </w:r>
            <w:r w:rsidRPr="00197EE5">
              <w:rPr>
                <w:rFonts w:eastAsia="Times New Roman" w:cs="Times New Roman"/>
              </w:rPr>
              <w:t>(konečná fakturace – 2</w:t>
            </w:r>
            <w:r>
              <w:rPr>
                <w:rFonts w:eastAsia="Times New Roman" w:cs="Times New Roman"/>
              </w:rPr>
              <w:t>0</w:t>
            </w:r>
            <w:r w:rsidRPr="00197EE5">
              <w:rPr>
                <w:rFonts w:eastAsia="Times New Roman" w:cs="Times New Roman"/>
              </w:rPr>
              <w:t>% ceny díla)</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3FACB08C" w14:textId="77777777" w:rsidR="0013267A" w:rsidRPr="00197EE5" w:rsidRDefault="0013267A" w:rsidP="00871375">
            <w:pPr>
              <w:keepNext/>
              <w:suppressAutoHyphens/>
              <w:spacing w:after="0" w:line="280" w:lineRule="exact"/>
              <w:outlineLvl w:val="0"/>
              <w:rPr>
                <w:rFonts w:eastAsia="Times New Roman" w:cs="Arial"/>
              </w:rPr>
            </w:pPr>
            <w:r w:rsidRPr="00197EE5">
              <w:rPr>
                <w:rFonts w:eastAsia="Times New Roman" w:cs="Arial"/>
              </w:rPr>
              <w:t>Odevzdání ZP se zapracovanými připomínkami</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5EFDC406" w14:textId="6F9BF6A0" w:rsidR="0013267A" w:rsidRPr="00197EE5" w:rsidRDefault="0013267A" w:rsidP="00190082">
            <w:pPr>
              <w:keepNext/>
              <w:suppressAutoHyphens/>
              <w:spacing w:after="0" w:line="280" w:lineRule="exact"/>
              <w:outlineLvl w:val="0"/>
              <w:rPr>
                <w:rFonts w:eastAsia="Times New Roman" w:cs="Arial"/>
              </w:rPr>
            </w:pPr>
            <w:r>
              <w:rPr>
                <w:rFonts w:eastAsia="Times New Roman" w:cs="Arial"/>
              </w:rPr>
              <w:t xml:space="preserve">Protokol o </w:t>
            </w:r>
            <w:r w:rsidR="00190082">
              <w:rPr>
                <w:rFonts w:eastAsia="Times New Roman" w:cs="Arial"/>
              </w:rPr>
              <w:t xml:space="preserve">provedení </w:t>
            </w:r>
          </w:p>
        </w:tc>
      </w:tr>
      <w:tr w:rsidR="00F90148" w:rsidRPr="009228F8" w14:paraId="49203839" w14:textId="77777777" w:rsidTr="00F90148">
        <w:trPr>
          <w:trHeight w:val="297"/>
          <w:jc w:val="center"/>
        </w:trPr>
        <w:tc>
          <w:tcPr>
            <w:tcW w:w="1443" w:type="dxa"/>
            <w:tcBorders>
              <w:top w:val="single" w:sz="4" w:space="0" w:color="auto"/>
              <w:left w:val="single" w:sz="4" w:space="0" w:color="auto"/>
              <w:bottom w:val="single" w:sz="4" w:space="0" w:color="auto"/>
              <w:right w:val="single" w:sz="4" w:space="0" w:color="auto"/>
            </w:tcBorders>
            <w:shd w:val="clear" w:color="auto" w:fill="auto"/>
          </w:tcPr>
          <w:p w14:paraId="0CB0E572" w14:textId="4F374495" w:rsidR="00F90148" w:rsidRPr="0013267A" w:rsidRDefault="00F90148" w:rsidP="00F90148">
            <w:pPr>
              <w:pStyle w:val="Odstavecseseznamem"/>
              <w:numPr>
                <w:ilvl w:val="0"/>
                <w:numId w:val="30"/>
              </w:numPr>
              <w:autoSpaceDE w:val="0"/>
              <w:autoSpaceDN w:val="0"/>
              <w:spacing w:after="0" w:line="240" w:lineRule="auto"/>
              <w:rPr>
                <w:rFonts w:eastAsia="Times New Roman" w:cs="Times New Roman"/>
                <w:lang w:eastAsia="cs-CZ"/>
              </w:rPr>
            </w:pPr>
            <w:r w:rsidRPr="000C6A5B">
              <w:rPr>
                <w:rFonts w:eastAsia="Times New Roman" w:cs="Times New Roman"/>
                <w:lang w:eastAsia="cs-CZ"/>
              </w:rPr>
              <w:t>Termín dokončení Díla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95F03ED" w14:textId="484362DF" w:rsidR="00F90148" w:rsidRPr="00197EE5" w:rsidRDefault="00F90148" w:rsidP="000C6A5B">
            <w:pPr>
              <w:tabs>
                <w:tab w:val="num" w:pos="0"/>
                <w:tab w:val="num" w:pos="737"/>
              </w:tabs>
              <w:spacing w:after="120" w:line="280" w:lineRule="exact"/>
              <w:rPr>
                <w:rFonts w:eastAsia="Times New Roman" w:cs="Times New Roman"/>
                <w:b/>
              </w:rPr>
            </w:pPr>
            <w:r>
              <w:rPr>
                <w:rFonts w:eastAsia="Times New Roman" w:cs="Times New Roman"/>
                <w:b/>
              </w:rPr>
              <w:t>Předpoklad do</w:t>
            </w:r>
            <w:r w:rsidR="001D79BB">
              <w:rPr>
                <w:rFonts w:eastAsia="Times New Roman" w:cs="Times New Roman"/>
                <w:b/>
              </w:rPr>
              <w:t xml:space="preserve"> </w:t>
            </w:r>
            <w:r w:rsidR="000C6A5B">
              <w:rPr>
                <w:rFonts w:eastAsia="Times New Roman" w:cs="Times New Roman"/>
                <w:b/>
              </w:rPr>
              <w:t>21</w:t>
            </w:r>
            <w:r w:rsidR="001D79BB">
              <w:rPr>
                <w:rFonts w:eastAsia="Times New Roman" w:cs="Times New Roman"/>
                <w:b/>
              </w:rPr>
              <w:t xml:space="preserve"> měsíců</w:t>
            </w:r>
            <w:r>
              <w:rPr>
                <w:rFonts w:eastAsia="Times New Roman" w:cs="Times New Roman"/>
                <w:b/>
              </w:rPr>
              <w:t xml:space="preserve"> (v závislosti na zahájení </w:t>
            </w:r>
            <w:r w:rsidR="006C7A8C">
              <w:rPr>
                <w:rFonts w:eastAsia="Times New Roman" w:cs="Times New Roman"/>
                <w:b/>
              </w:rPr>
              <w:t>4</w:t>
            </w:r>
            <w:r>
              <w:rPr>
                <w:rFonts w:eastAsia="Times New Roman" w:cs="Times New Roman"/>
                <w:b/>
              </w:rPr>
              <w:t>. Dílčí etapy)</w:t>
            </w:r>
          </w:p>
        </w:tc>
        <w:tc>
          <w:tcPr>
            <w:tcW w:w="2702" w:type="dxa"/>
            <w:tcBorders>
              <w:top w:val="single" w:sz="4" w:space="0" w:color="auto"/>
              <w:left w:val="single" w:sz="4" w:space="0" w:color="auto"/>
              <w:bottom w:val="single" w:sz="4" w:space="0" w:color="auto"/>
              <w:right w:val="single" w:sz="4" w:space="0" w:color="auto"/>
            </w:tcBorders>
            <w:shd w:val="clear" w:color="auto" w:fill="auto"/>
          </w:tcPr>
          <w:p w14:paraId="4D26A02B" w14:textId="77777777" w:rsidR="00F90148" w:rsidRPr="00197EE5" w:rsidRDefault="00F90148" w:rsidP="00F90148">
            <w:pPr>
              <w:keepNext/>
              <w:suppressAutoHyphens/>
              <w:spacing w:after="0" w:line="280" w:lineRule="exact"/>
              <w:outlineLvl w:val="0"/>
              <w:rPr>
                <w:rFonts w:eastAsia="Times New Roman" w:cs="Arial"/>
              </w:rPr>
            </w:pP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5DDB823D" w14:textId="77777777" w:rsidR="00F90148" w:rsidRDefault="00F90148" w:rsidP="00F90148">
            <w:pPr>
              <w:keepNext/>
              <w:suppressAutoHyphens/>
              <w:spacing w:after="0" w:line="280" w:lineRule="exact"/>
              <w:outlineLvl w:val="0"/>
              <w:rPr>
                <w:rFonts w:eastAsia="Times New Roman" w:cs="Arial"/>
              </w:rPr>
            </w:pPr>
          </w:p>
        </w:tc>
      </w:tr>
    </w:tbl>
    <w:p w14:paraId="0C04A2BB"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 xml:space="preserve">    </w:t>
      </w:r>
    </w:p>
    <w:p w14:paraId="28E398E1"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3E6CCB60" w14:textId="77777777" w:rsidR="005E0F20" w:rsidRPr="005E0F20" w:rsidRDefault="005E0F20" w:rsidP="005E0F20">
      <w:pPr>
        <w:spacing w:after="0" w:line="240" w:lineRule="auto"/>
        <w:ind w:left="426"/>
        <w:rPr>
          <w:rFonts w:eastAsia="Times New Roman" w:cs="Times New Roman"/>
          <w:lang w:eastAsia="cs-CZ"/>
        </w:rPr>
      </w:pPr>
    </w:p>
    <w:p w14:paraId="17D61FBD" w14:textId="77777777" w:rsidR="0013267A" w:rsidRDefault="005E0F20" w:rsidP="006F0912">
      <w:pPr>
        <w:numPr>
          <w:ilvl w:val="0"/>
          <w:numId w:val="16"/>
        </w:numPr>
        <w:spacing w:after="0" w:line="240" w:lineRule="auto"/>
        <w:rPr>
          <w:rFonts w:eastAsia="Times New Roman" w:cs="Times New Roman"/>
          <w:lang w:eastAsia="cs-CZ"/>
        </w:rPr>
      </w:pPr>
      <w:r w:rsidRPr="005E0F20">
        <w:rPr>
          <w:rFonts w:eastAsia="Times New Roman" w:cs="Times New Roman"/>
          <w:lang w:eastAsia="cs-CZ"/>
        </w:rPr>
        <w:t xml:space="preserve">Správa </w:t>
      </w:r>
      <w:r w:rsidR="00DA3D33">
        <w:rPr>
          <w:rFonts w:eastAsia="Times New Roman" w:cs="Times New Roman"/>
          <w:lang w:eastAsia="cs-CZ"/>
        </w:rPr>
        <w:t>železnic</w:t>
      </w:r>
      <w:r w:rsidRPr="005E0F20">
        <w:rPr>
          <w:rFonts w:eastAsia="Times New Roman" w:cs="Times New Roman"/>
          <w:lang w:eastAsia="cs-CZ"/>
        </w:rPr>
        <w:t xml:space="preserve">, státní organizace, Stavební správa východ, Nerudova </w:t>
      </w:r>
      <w:r w:rsidR="0013267A">
        <w:rPr>
          <w:rFonts w:eastAsia="Times New Roman" w:cs="Times New Roman"/>
          <w:lang w:eastAsia="cs-CZ"/>
        </w:rPr>
        <w:t>773/</w:t>
      </w:r>
      <w:r w:rsidRPr="005E0F20">
        <w:rPr>
          <w:rFonts w:eastAsia="Times New Roman" w:cs="Times New Roman"/>
          <w:lang w:eastAsia="cs-CZ"/>
        </w:rPr>
        <w:t xml:space="preserve">1, </w:t>
      </w:r>
    </w:p>
    <w:p w14:paraId="6EC30155" w14:textId="5C21CD84" w:rsidR="005E0F20" w:rsidRPr="005E0F20" w:rsidRDefault="005E0F20" w:rsidP="0013267A">
      <w:pPr>
        <w:spacing w:after="0" w:line="240" w:lineRule="auto"/>
        <w:ind w:left="1146"/>
        <w:rPr>
          <w:rFonts w:eastAsia="Times New Roman" w:cs="Times New Roman"/>
          <w:lang w:eastAsia="cs-CZ"/>
        </w:rPr>
      </w:pPr>
      <w:r w:rsidRPr="005E0F20">
        <w:rPr>
          <w:rFonts w:eastAsia="Times New Roman" w:cs="Times New Roman"/>
          <w:lang w:eastAsia="cs-CZ"/>
        </w:rPr>
        <w:t>779 00 Olomouc</w:t>
      </w:r>
    </w:p>
    <w:p w14:paraId="4A170374" w14:textId="77777777" w:rsidR="005E0F20" w:rsidRPr="005E0F20" w:rsidRDefault="005E0F20" w:rsidP="005E0F20">
      <w:pPr>
        <w:overflowPunct w:val="0"/>
        <w:autoSpaceDE w:val="0"/>
        <w:autoSpaceDN w:val="0"/>
        <w:adjustRightInd w:val="0"/>
        <w:spacing w:after="0" w:line="320" w:lineRule="atLeast"/>
        <w:jc w:val="both"/>
        <w:rPr>
          <w:rFonts w:eastAsia="Times New Roman" w:cs="Times New Roman"/>
          <w:b/>
          <w:lang w:eastAsia="cs-CZ"/>
        </w:rPr>
      </w:pPr>
    </w:p>
    <w:p w14:paraId="6FEC506E" w14:textId="4601BCF5" w:rsidR="005E0F20" w:rsidRPr="005E0F20" w:rsidRDefault="005E0F20" w:rsidP="006F0912">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Způsob plnění:</w:t>
      </w:r>
      <w:r w:rsidR="001D37EA">
        <w:rPr>
          <w:rFonts w:eastAsia="Times New Roman" w:cs="Times New Roman"/>
          <w:b/>
          <w:u w:val="single"/>
          <w:lang w:eastAsia="cs-CZ"/>
        </w:rPr>
        <w:t xml:space="preserve"> </w:t>
      </w:r>
      <w:r w:rsidR="007A26ED">
        <w:rPr>
          <w:rFonts w:eastAsia="Times New Roman" w:cs="Times New Roman"/>
          <w:b/>
          <w:u w:val="single"/>
          <w:lang w:eastAsia="cs-CZ"/>
        </w:rPr>
        <w:t xml:space="preserve"> </w:t>
      </w:r>
    </w:p>
    <w:p w14:paraId="702EA0D5" w14:textId="77777777" w:rsidR="0013267A" w:rsidRDefault="0013267A" w:rsidP="0013267A">
      <w:pPr>
        <w:pStyle w:val="Odstavecseseznamem"/>
        <w:spacing w:after="0" w:line="240" w:lineRule="auto"/>
        <w:ind w:left="502"/>
        <w:jc w:val="both"/>
        <w:rPr>
          <w:rFonts w:eastAsia="Times New Roman" w:cs="Arial"/>
          <w:lang w:eastAsia="cs-CZ"/>
        </w:rPr>
      </w:pPr>
      <w:r w:rsidRPr="0013267A">
        <w:rPr>
          <w:rFonts w:eastAsia="Times New Roman" w:cs="Arial"/>
          <w:u w:val="single"/>
          <w:lang w:eastAsia="cs-CZ"/>
        </w:rPr>
        <w:t xml:space="preserve">Doprovodná dokumentace </w:t>
      </w:r>
      <w:r w:rsidRPr="0013267A">
        <w:rPr>
          <w:rFonts w:eastAsia="Times New Roman" w:cs="Arial"/>
          <w:lang w:eastAsia="cs-CZ"/>
        </w:rPr>
        <w:t xml:space="preserve">včetně všech příloh je nutno vyhotovit 2x v digitální uzavřené formě, 2x v otevřené formě. </w:t>
      </w:r>
      <w:r w:rsidRPr="0013267A">
        <w:rPr>
          <w:rFonts w:eastAsia="Times New Roman" w:cs="Arial"/>
          <w:lang w:eastAsia="cs-CZ"/>
        </w:rPr>
        <w:tab/>
      </w:r>
    </w:p>
    <w:p w14:paraId="33D9CBBB" w14:textId="1D480D30" w:rsidR="0013267A" w:rsidRPr="0013267A" w:rsidRDefault="0013267A" w:rsidP="0013267A">
      <w:pPr>
        <w:pStyle w:val="Odstavecseseznamem"/>
        <w:spacing w:after="0" w:line="240" w:lineRule="auto"/>
        <w:ind w:left="502"/>
        <w:jc w:val="both"/>
        <w:rPr>
          <w:rFonts w:eastAsia="Times New Roman" w:cs="Arial"/>
          <w:lang w:eastAsia="cs-CZ"/>
        </w:rPr>
      </w:pPr>
      <w:r w:rsidRPr="0013267A">
        <w:rPr>
          <w:rFonts w:eastAsia="Times New Roman" w:cs="Arial"/>
          <w:u w:val="single"/>
          <w:lang w:eastAsia="cs-CZ"/>
        </w:rPr>
        <w:t>Záměr projektu k připomínkám</w:t>
      </w:r>
      <w:r w:rsidRPr="0013267A">
        <w:rPr>
          <w:rFonts w:eastAsia="Times New Roman" w:cs="Arial"/>
          <w:lang w:eastAsia="cs-CZ"/>
        </w:rPr>
        <w:t xml:space="preserve"> včetně všech příloh je nutno vyhotovit 2x v digitální uzavřené formě, 2x v otevřené formě. </w:t>
      </w:r>
      <w:r w:rsidRPr="0013267A">
        <w:rPr>
          <w:rFonts w:eastAsia="Times New Roman" w:cs="Arial"/>
          <w:lang w:eastAsia="cs-CZ"/>
        </w:rPr>
        <w:tab/>
      </w:r>
    </w:p>
    <w:p w14:paraId="64F88D81" w14:textId="4569855F" w:rsidR="005E0F20" w:rsidRPr="0013267A" w:rsidRDefault="0013267A" w:rsidP="0013267A">
      <w:pPr>
        <w:pStyle w:val="Odstavecseseznamem"/>
        <w:tabs>
          <w:tab w:val="left" w:pos="5597"/>
        </w:tabs>
        <w:spacing w:after="0" w:line="240" w:lineRule="auto"/>
        <w:ind w:left="502"/>
        <w:jc w:val="both"/>
        <w:rPr>
          <w:rFonts w:eastAsia="Times New Roman" w:cs="Times New Roman"/>
          <w:lang w:eastAsia="cs-CZ"/>
        </w:rPr>
      </w:pPr>
      <w:r w:rsidRPr="0013267A">
        <w:rPr>
          <w:rFonts w:eastAsia="Times New Roman" w:cs="Arial"/>
          <w:u w:val="single"/>
          <w:lang w:eastAsia="cs-CZ"/>
        </w:rPr>
        <w:t>Záměr projektu</w:t>
      </w:r>
      <w:r w:rsidRPr="0013267A">
        <w:rPr>
          <w:rFonts w:eastAsia="Times New Roman" w:cs="Arial"/>
          <w:lang w:eastAsia="cs-CZ"/>
        </w:rPr>
        <w:t xml:space="preserve"> včetně všech příloh je nutno vyhotovit 4x v listinné formě, 4x v digitální uzavřené formě a 2x v digitální otevřené formě.</w:t>
      </w:r>
    </w:p>
    <w:p w14:paraId="2E59799D" w14:textId="77777777" w:rsidR="005E0F20" w:rsidRPr="005E0F20" w:rsidRDefault="005E0F20" w:rsidP="005E0F20">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399B3728" w14:textId="77777777" w:rsidR="005E0F20" w:rsidRPr="005E0F20" w:rsidRDefault="005E0F20" w:rsidP="006F0912">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129FB91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148BC294" w14:textId="77777777" w:rsidR="005E0F20" w:rsidRPr="005E0F20" w:rsidRDefault="005E0F20" w:rsidP="005E0F20">
      <w:pPr>
        <w:spacing w:after="0" w:line="240" w:lineRule="auto"/>
        <w:ind w:left="426"/>
        <w:jc w:val="both"/>
        <w:rPr>
          <w:rFonts w:eastAsia="Times New Roman" w:cs="Times New Roman"/>
          <w:lang w:eastAsia="cs-CZ"/>
        </w:rPr>
      </w:pPr>
    </w:p>
    <w:p w14:paraId="50B475D7" w14:textId="77777777" w:rsidR="005E0F20" w:rsidRPr="005E0F20" w:rsidRDefault="005E0F20" w:rsidP="006F0912">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Základní způsobilost</w:t>
      </w:r>
    </w:p>
    <w:p w14:paraId="36199D49" w14:textId="77777777" w:rsidR="005E0F20" w:rsidRPr="005E0F20" w:rsidRDefault="005E0F20" w:rsidP="005E0F20">
      <w:pPr>
        <w:spacing w:after="0" w:line="240" w:lineRule="auto"/>
        <w:ind w:firstLine="426"/>
        <w:jc w:val="both"/>
        <w:rPr>
          <w:rFonts w:eastAsia="Times New Roman" w:cs="Times New Roman"/>
          <w:lang w:eastAsia="cs-CZ"/>
        </w:rPr>
      </w:pPr>
    </w:p>
    <w:p w14:paraId="0FB3CDBE"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7FE8ABCA" w14:textId="77777777" w:rsidR="005E0F20" w:rsidRPr="005E0F20" w:rsidRDefault="005E0F20" w:rsidP="005E0F20">
      <w:pPr>
        <w:spacing w:after="0" w:line="240" w:lineRule="auto"/>
        <w:ind w:firstLine="426"/>
        <w:jc w:val="both"/>
        <w:rPr>
          <w:rFonts w:eastAsia="Times New Roman" w:cs="Times New Roman"/>
          <w:lang w:eastAsia="cs-CZ"/>
        </w:rPr>
      </w:pPr>
    </w:p>
    <w:p w14:paraId="1C136650"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F48BD57"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149487E0"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212D6AFA"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66DC10D"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1B93ED7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57737C">
        <w:rPr>
          <w:rFonts w:eastAsia="Times New Roman" w:cs="Times New Roman"/>
          <w:lang w:eastAsia="cs-CZ"/>
        </w:rPr>
        <w:t>přílohu č. 2</w:t>
      </w:r>
      <w:r w:rsidRPr="00F61BAD">
        <w:rPr>
          <w:rFonts w:eastAsia="Times New Roman" w:cs="Times New Roman"/>
          <w:lang w:eastAsia="cs-CZ"/>
        </w:rPr>
        <w:t xml:space="preserve"> této</w:t>
      </w:r>
      <w:r w:rsidRPr="005E0F20">
        <w:rPr>
          <w:rFonts w:eastAsia="Times New Roman" w:cs="Times New Roman"/>
          <w:lang w:eastAsia="cs-CZ"/>
        </w:rPr>
        <w:t xml:space="preserve"> Výzvy a musí být podepsáno osobou oprávněnou jednat za dodavatele.</w:t>
      </w:r>
    </w:p>
    <w:p w14:paraId="15098443" w14:textId="77777777" w:rsidR="005E0F20" w:rsidRPr="005E0F20" w:rsidRDefault="005E0F20" w:rsidP="005E0F20">
      <w:pPr>
        <w:spacing w:after="0" w:line="240" w:lineRule="auto"/>
        <w:ind w:firstLine="426"/>
        <w:jc w:val="both"/>
        <w:rPr>
          <w:rFonts w:eastAsia="Times New Roman" w:cs="Times New Roman"/>
          <w:lang w:eastAsia="cs-CZ"/>
        </w:rPr>
      </w:pPr>
    </w:p>
    <w:p w14:paraId="2923C141" w14:textId="77777777" w:rsidR="005E0F20" w:rsidRPr="005E0F20" w:rsidRDefault="005E0F20" w:rsidP="006F0912">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5BB995F5" w14:textId="77777777" w:rsidR="005E0F20" w:rsidRPr="005E0F20" w:rsidRDefault="005E0F20" w:rsidP="005E0F20">
      <w:pPr>
        <w:spacing w:after="0" w:line="240" w:lineRule="auto"/>
        <w:ind w:firstLine="426"/>
        <w:jc w:val="both"/>
        <w:rPr>
          <w:rFonts w:eastAsia="Times New Roman" w:cs="Times New Roman"/>
          <w:lang w:eastAsia="cs-CZ"/>
        </w:rPr>
      </w:pPr>
    </w:p>
    <w:p w14:paraId="79BAAC72"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09768675" w14:textId="77777777" w:rsidR="005E0F20" w:rsidRPr="005E0F20" w:rsidRDefault="005E0F20" w:rsidP="005E0F20">
      <w:pPr>
        <w:spacing w:after="0" w:line="240" w:lineRule="auto"/>
        <w:ind w:left="425"/>
        <w:jc w:val="both"/>
        <w:rPr>
          <w:rFonts w:eastAsia="Times New Roman" w:cs="Times New Roman"/>
          <w:lang w:eastAsia="cs-CZ"/>
        </w:rPr>
      </w:pPr>
    </w:p>
    <w:p w14:paraId="2310DF7E" w14:textId="77777777" w:rsidR="005E0F20" w:rsidRPr="005E0F20" w:rsidRDefault="005E0F20" w:rsidP="006F0912">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595AA5F6" w14:textId="77777777" w:rsidR="005E0F20" w:rsidRPr="0013267A" w:rsidRDefault="005E0F20" w:rsidP="006F0912">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w:t>
      </w:r>
      <w:r w:rsidRPr="0013267A">
        <w:rPr>
          <w:rFonts w:eastAsia="Times New Roman" w:cs="Times New Roman"/>
          <w:lang w:eastAsia="cs-CZ"/>
        </w:rPr>
        <w:t>podnikání pro následující činnosti:</w:t>
      </w:r>
    </w:p>
    <w:p w14:paraId="0C73091E" w14:textId="77777777" w:rsidR="005E0F20" w:rsidRPr="0013267A" w:rsidRDefault="005E0F20" w:rsidP="006F0912">
      <w:pPr>
        <w:numPr>
          <w:ilvl w:val="0"/>
          <w:numId w:val="17"/>
        </w:numPr>
        <w:spacing w:after="0" w:line="240" w:lineRule="auto"/>
        <w:jc w:val="both"/>
        <w:rPr>
          <w:rFonts w:eastAsia="Times New Roman" w:cs="Times New Roman"/>
          <w:lang w:eastAsia="cs-CZ"/>
        </w:rPr>
      </w:pPr>
      <w:r w:rsidRPr="0013267A">
        <w:rPr>
          <w:rFonts w:eastAsia="Times New Roman" w:cs="Times New Roman"/>
          <w:lang w:eastAsia="cs-CZ"/>
        </w:rPr>
        <w:t>projektovou činnost ve výstavbě;</w:t>
      </w:r>
    </w:p>
    <w:p w14:paraId="343189F5" w14:textId="614D45FE" w:rsidR="005E0F20" w:rsidRPr="0013267A" w:rsidRDefault="005E0F20" w:rsidP="006F0912">
      <w:pPr>
        <w:numPr>
          <w:ilvl w:val="0"/>
          <w:numId w:val="17"/>
        </w:numPr>
        <w:spacing w:after="0" w:line="240" w:lineRule="auto"/>
        <w:jc w:val="both"/>
        <w:rPr>
          <w:rFonts w:eastAsia="Times New Roman" w:cs="Times New Roman"/>
          <w:lang w:eastAsia="cs-CZ"/>
        </w:rPr>
      </w:pPr>
      <w:r w:rsidRPr="0013267A">
        <w:rPr>
          <w:rFonts w:eastAsia="Times New Roman" w:cs="Times New Roman"/>
          <w:lang w:eastAsia="cs-CZ"/>
        </w:rPr>
        <w:t>výkon zeměměřických činností</w:t>
      </w:r>
      <w:r w:rsidR="0013267A" w:rsidRPr="0013267A">
        <w:rPr>
          <w:rFonts w:eastAsia="Times New Roman" w:cs="Times New Roman"/>
          <w:lang w:eastAsia="cs-CZ"/>
        </w:rPr>
        <w:t>;</w:t>
      </w:r>
    </w:p>
    <w:p w14:paraId="1AA3BC23" w14:textId="4E4DA459" w:rsidR="005E0F20" w:rsidRPr="0013267A" w:rsidRDefault="005E0F20" w:rsidP="006F0912">
      <w:pPr>
        <w:numPr>
          <w:ilvl w:val="0"/>
          <w:numId w:val="17"/>
        </w:numPr>
        <w:spacing w:after="0" w:line="240" w:lineRule="auto"/>
        <w:jc w:val="both"/>
        <w:rPr>
          <w:rFonts w:eastAsia="Times New Roman" w:cs="Times New Roman"/>
          <w:lang w:eastAsia="cs-CZ"/>
        </w:rPr>
      </w:pPr>
      <w:r w:rsidRPr="0013267A">
        <w:rPr>
          <w:rFonts w:eastAsia="Times New Roman" w:cs="Times New Roman"/>
          <w:lang w:eastAsia="cs-CZ"/>
        </w:rPr>
        <w:t>poradenská a konzultační činnost, zpraco</w:t>
      </w:r>
      <w:r w:rsidR="0013267A" w:rsidRPr="0013267A">
        <w:rPr>
          <w:rFonts w:eastAsia="Times New Roman" w:cs="Times New Roman"/>
          <w:lang w:eastAsia="cs-CZ"/>
        </w:rPr>
        <w:t>vání odborných studií a posudků</w:t>
      </w:r>
      <w:r w:rsidRPr="0013267A">
        <w:rPr>
          <w:rFonts w:eastAsia="Times New Roman" w:cs="Times New Roman"/>
          <w:lang w:eastAsia="cs-CZ"/>
        </w:rPr>
        <w:t>;</w:t>
      </w:r>
    </w:p>
    <w:p w14:paraId="167542D7" w14:textId="3598A980" w:rsidR="005E0F20" w:rsidRPr="005E0F20" w:rsidRDefault="005E0F20" w:rsidP="006F0912">
      <w:pPr>
        <w:numPr>
          <w:ilvl w:val="0"/>
          <w:numId w:val="14"/>
        </w:numPr>
        <w:spacing w:after="0" w:line="240" w:lineRule="auto"/>
        <w:ind w:left="907"/>
        <w:jc w:val="both"/>
        <w:rPr>
          <w:rFonts w:eastAsia="Times New Roman" w:cs="Times New Roman"/>
          <w:lang w:eastAsia="cs-CZ"/>
        </w:rPr>
      </w:pPr>
      <w:r w:rsidRPr="00413894">
        <w:rPr>
          <w:rFonts w:eastAsia="Times New Roman" w:cs="Times New Roman"/>
          <w:lang w:eastAsia="cs-CZ"/>
        </w:rPr>
        <w:t xml:space="preserve">osvědčení o autorizaci (ČR) nebo registraci (zahraničí) v rozsahu dle §5 odst. 3 písm. </w:t>
      </w:r>
      <w:r w:rsidR="0013267A" w:rsidRPr="00413894">
        <w:rPr>
          <w:rFonts w:eastAsia="Times New Roman" w:cs="Times New Roman"/>
          <w:lang w:eastAsia="cs-CZ"/>
        </w:rPr>
        <w:t xml:space="preserve">a) pozemní stavby, </w:t>
      </w:r>
      <w:r w:rsidRPr="00413894">
        <w:rPr>
          <w:rFonts w:eastAsia="Times New Roman" w:cs="Times New Roman"/>
          <w:lang w:eastAsia="cs-CZ"/>
        </w:rPr>
        <w:t>b) dopravní stavby, d) mosty a inženýrské konstrukce, e</w:t>
      </w:r>
      <w:r w:rsidR="00413894" w:rsidRPr="00413894">
        <w:rPr>
          <w:rFonts w:eastAsia="Times New Roman" w:cs="Times New Roman"/>
          <w:lang w:eastAsia="cs-CZ"/>
        </w:rPr>
        <w:t xml:space="preserve">) technologická zařízení staveb, f) technika prostředí staveb </w:t>
      </w:r>
      <w:r w:rsidRPr="00413894">
        <w:rPr>
          <w:rFonts w:eastAsia="Times New Roman" w:cs="Times New Roman"/>
          <w:lang w:eastAsia="cs-CZ"/>
        </w:rPr>
        <w:t>a i) geotechnika</w:t>
      </w:r>
      <w:r w:rsidRPr="005E0F20">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42B344DD" w14:textId="76D92AD9" w:rsidR="00D4101D" w:rsidRDefault="005E0F20" w:rsidP="00D4101D">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úřední oprávnění pro ověřování výsledků zeměměřických činností v rozsahu dle §13 odst. 1 písm</w:t>
      </w:r>
      <w:r w:rsidRPr="00791D30">
        <w:rPr>
          <w:rFonts w:eastAsia="Times New Roman" w:cs="Times New Roman"/>
          <w:lang w:eastAsia="cs-CZ"/>
        </w:rPr>
        <w:t>. a) a c) zákona</w:t>
      </w:r>
      <w:r w:rsidRPr="005E0F20">
        <w:rPr>
          <w:rFonts w:eastAsia="Times New Roman" w:cs="Times New Roman"/>
          <w:lang w:eastAsia="cs-CZ"/>
        </w:rPr>
        <w:t xml:space="preserve"> č. 200/1994 Sb., o zeměměřictví a o změně a doplnění některých zákonů souvisejících s jeho zavedením, ve  znění pozdějších předpisů;</w:t>
      </w:r>
    </w:p>
    <w:p w14:paraId="39EC2721" w14:textId="77777777" w:rsidR="005E0F20" w:rsidRPr="000D647E" w:rsidRDefault="005E0F20" w:rsidP="005E0F20">
      <w:pPr>
        <w:spacing w:after="0" w:line="240" w:lineRule="auto"/>
        <w:ind w:left="425"/>
        <w:jc w:val="both"/>
        <w:rPr>
          <w:rFonts w:eastAsia="Times New Roman" w:cs="Times New Roman"/>
          <w:lang w:eastAsia="cs-CZ"/>
        </w:rPr>
      </w:pPr>
    </w:p>
    <w:p w14:paraId="33A5F495" w14:textId="77777777" w:rsidR="005E0F20" w:rsidRPr="000D647E" w:rsidRDefault="005E0F20" w:rsidP="005E0F20">
      <w:pPr>
        <w:spacing w:after="0" w:line="240" w:lineRule="auto"/>
        <w:ind w:firstLine="426"/>
        <w:jc w:val="both"/>
        <w:rPr>
          <w:rFonts w:eastAsia="Times New Roman" w:cs="Times New Roman"/>
          <w:lang w:eastAsia="cs-CZ"/>
        </w:rPr>
      </w:pPr>
    </w:p>
    <w:p w14:paraId="00A4B892" w14:textId="77777777" w:rsidR="005E0F20" w:rsidRPr="000D647E" w:rsidRDefault="005E0F20" w:rsidP="006F0912">
      <w:pPr>
        <w:numPr>
          <w:ilvl w:val="0"/>
          <w:numId w:val="22"/>
        </w:numPr>
        <w:tabs>
          <w:tab w:val="left" w:pos="1985"/>
        </w:tabs>
        <w:spacing w:after="0" w:line="240" w:lineRule="auto"/>
        <w:rPr>
          <w:rFonts w:eastAsia="Times New Roman" w:cs="Times New Roman"/>
          <w:u w:val="single"/>
          <w:lang w:eastAsia="cs-CZ"/>
        </w:rPr>
      </w:pPr>
      <w:r w:rsidRPr="000D647E">
        <w:rPr>
          <w:rFonts w:eastAsia="Times New Roman" w:cs="Times New Roman"/>
          <w:u w:val="single"/>
          <w:lang w:eastAsia="cs-CZ"/>
        </w:rPr>
        <w:t>Technická kvalifikace</w:t>
      </w:r>
    </w:p>
    <w:p w14:paraId="4A49749B" w14:textId="77777777" w:rsidR="005E0F20" w:rsidRPr="000D647E" w:rsidRDefault="005E0F20" w:rsidP="005E0F20">
      <w:pPr>
        <w:spacing w:after="0" w:line="240" w:lineRule="auto"/>
        <w:ind w:left="426"/>
        <w:jc w:val="both"/>
        <w:rPr>
          <w:rFonts w:eastAsia="Times New Roman" w:cs="Times New Roman"/>
          <w:highlight w:val="green"/>
          <w:lang w:eastAsia="cs-CZ"/>
        </w:rPr>
      </w:pPr>
    </w:p>
    <w:p w14:paraId="6EC8EC2B" w14:textId="73184B8A" w:rsidR="005E0F20" w:rsidRDefault="005E0F20" w:rsidP="00202AB3">
      <w:pPr>
        <w:spacing w:after="0" w:line="240" w:lineRule="auto"/>
        <w:ind w:left="426"/>
        <w:jc w:val="both"/>
        <w:rPr>
          <w:rFonts w:eastAsia="Times New Roman" w:cs="Times New Roman"/>
          <w:lang w:eastAsia="cs-CZ"/>
        </w:rPr>
      </w:pPr>
      <w:r w:rsidRPr="000D647E">
        <w:rPr>
          <w:rFonts w:eastAsia="Times New Roman" w:cs="Times New Roman"/>
          <w:lang w:eastAsia="cs-CZ"/>
        </w:rPr>
        <w:t>K prokázání splnění technické kvalifikace předloží dodavatel zadavateli následující doklady:</w:t>
      </w:r>
    </w:p>
    <w:p w14:paraId="0616E5B2" w14:textId="77777777" w:rsidR="00202AB3" w:rsidRPr="000D647E" w:rsidRDefault="00202AB3" w:rsidP="00202AB3">
      <w:pPr>
        <w:spacing w:after="0" w:line="240" w:lineRule="auto"/>
        <w:ind w:left="426"/>
        <w:jc w:val="both"/>
        <w:rPr>
          <w:rFonts w:eastAsia="Times New Roman" w:cs="Times New Roman"/>
          <w:lang w:eastAsia="cs-CZ"/>
        </w:rPr>
      </w:pPr>
    </w:p>
    <w:p w14:paraId="2D191C71" w14:textId="38BBF777" w:rsidR="003301AB" w:rsidRPr="000D647E" w:rsidRDefault="005E0F20" w:rsidP="006F0912">
      <w:pPr>
        <w:numPr>
          <w:ilvl w:val="0"/>
          <w:numId w:val="18"/>
        </w:numPr>
        <w:spacing w:after="0" w:line="240" w:lineRule="auto"/>
        <w:ind w:left="907" w:hanging="340"/>
        <w:jc w:val="both"/>
        <w:rPr>
          <w:rFonts w:eastAsia="Times New Roman" w:cs="Calibri"/>
          <w:lang w:eastAsia="cs-CZ"/>
        </w:rPr>
      </w:pPr>
      <w:r w:rsidRPr="000D647E">
        <w:rPr>
          <w:rFonts w:eastAsia="Times New Roman" w:cs="Calibri"/>
          <w:lang w:eastAsia="cs-CZ"/>
        </w:rPr>
        <w:lastRenderedPageBreak/>
        <w:t xml:space="preserve">Zadavatel požaduje předložení seznamu ukončených významných služeb obdobného charakteru poskytnutých dodavatelem v posledních </w:t>
      </w:r>
      <w:r w:rsidR="00900667" w:rsidRPr="000D647E">
        <w:rPr>
          <w:rFonts w:eastAsia="Times New Roman" w:cs="Arial"/>
          <w:lang w:eastAsia="cs-CZ"/>
        </w:rPr>
        <w:t>5</w:t>
      </w:r>
      <w:r w:rsidRPr="000D647E">
        <w:rPr>
          <w:rFonts w:eastAsia="Times New Roman" w:cs="Calibri"/>
          <w:lang w:eastAsia="cs-CZ"/>
        </w:rPr>
        <w:t xml:space="preserve"> letech před zahájením výběrového řízení. </w:t>
      </w:r>
    </w:p>
    <w:p w14:paraId="1E1169FF" w14:textId="77777777" w:rsidR="00900667" w:rsidRPr="000D647E" w:rsidRDefault="00900667" w:rsidP="00900667">
      <w:pPr>
        <w:spacing w:after="0" w:line="240" w:lineRule="auto"/>
        <w:ind w:left="907"/>
        <w:jc w:val="both"/>
        <w:rPr>
          <w:rFonts w:eastAsia="Times New Roman" w:cs="Calibri"/>
          <w:lang w:eastAsia="cs-CZ"/>
        </w:rPr>
      </w:pPr>
    </w:p>
    <w:p w14:paraId="3764E767" w14:textId="6998D9DE" w:rsidR="005E0F20" w:rsidRPr="000D647E" w:rsidRDefault="006A0959" w:rsidP="00B74B3F">
      <w:pPr>
        <w:spacing w:after="0" w:line="240" w:lineRule="auto"/>
        <w:ind w:left="907"/>
        <w:jc w:val="both"/>
        <w:rPr>
          <w:rFonts w:eastAsia="Times New Roman" w:cs="Calibri"/>
          <w:lang w:eastAsia="cs-CZ"/>
        </w:rPr>
      </w:pPr>
      <w:r w:rsidRPr="000D647E">
        <w:rPr>
          <w:rFonts w:eastAsia="Times New Roman" w:cs="Calibri"/>
          <w:lang w:eastAsia="cs-CZ"/>
        </w:rPr>
        <w:t xml:space="preserve">Za služby obdobného charakteru se pokládají projektové práce spočívající ve zhotovení </w:t>
      </w:r>
      <w:r w:rsidRPr="000D647E">
        <w:t>projektové</w:t>
      </w:r>
      <w:r w:rsidRPr="000D647E">
        <w:rPr>
          <w:rFonts w:eastAsia="Times New Roman" w:cs="Calibri"/>
          <w:lang w:eastAsia="cs-CZ"/>
        </w:rPr>
        <w:t xml:space="preserve"> dokumentace ve stupni záměr projektu </w:t>
      </w:r>
      <w:r w:rsidR="00871375" w:rsidRPr="000D647E">
        <w:rPr>
          <w:rFonts w:eastAsia="Times New Roman" w:cs="Calibri"/>
          <w:lang w:eastAsia="cs-CZ"/>
        </w:rPr>
        <w:t xml:space="preserve">a doprovodná dokumentace </w:t>
      </w:r>
      <w:r w:rsidRPr="000D647E">
        <w:rPr>
          <w:rFonts w:eastAsia="Times New Roman" w:cs="Calibri"/>
          <w:lang w:eastAsia="cs-CZ"/>
        </w:rPr>
        <w:t>(ZP</w:t>
      </w:r>
      <w:r w:rsidR="00871375" w:rsidRPr="000D647E">
        <w:rPr>
          <w:rFonts w:eastAsia="Times New Roman" w:cs="Calibri"/>
          <w:lang w:eastAsia="cs-CZ"/>
        </w:rPr>
        <w:t>+DD</w:t>
      </w:r>
      <w:r w:rsidRPr="000D647E">
        <w:rPr>
          <w:rFonts w:eastAsia="Times New Roman" w:cs="Calibri"/>
          <w:lang w:eastAsia="cs-CZ"/>
        </w:rPr>
        <w:t xml:space="preserve">) nebo </w:t>
      </w:r>
      <w:r w:rsidR="00871375" w:rsidRPr="000D647E">
        <w:rPr>
          <w:rFonts w:eastAsia="Times New Roman" w:cs="Calibri"/>
          <w:lang w:eastAsia="cs-CZ"/>
        </w:rPr>
        <w:t xml:space="preserve">záměr projektu a dokumentace pro územní řízení (ZP+DUR) nebo </w:t>
      </w:r>
      <w:r w:rsidRPr="000D647E">
        <w:rPr>
          <w:rFonts w:eastAsia="Times New Roman" w:cs="Calibri"/>
          <w:lang w:eastAsia="cs-CZ"/>
        </w:rPr>
        <w:t xml:space="preserve">dokumentace pro územní řízení (DUR) nebo projektové dokumentace pro stavební povolení (DSP) nebo ve společném stupni projektové dokumentace pro stavební povolení a projektové dokumentace pro provádění stavby (DSP+PDPS) nebo </w:t>
      </w:r>
      <w:r w:rsidRPr="000D647E">
        <w:t xml:space="preserve">ve stupni projektové </w:t>
      </w:r>
      <w:r w:rsidRPr="000D647E">
        <w:rPr>
          <w:rFonts w:eastAsia="Times New Roman" w:cs="Calibri"/>
          <w:lang w:eastAsia="cs-CZ"/>
        </w:rPr>
        <w:t xml:space="preserve">dokumentace společného povolení (DUSP) </w:t>
      </w:r>
      <w:r w:rsidRPr="000D647E">
        <w:t>nebo ve společném stupni projektové dokumentace pro společné povolení a projektové dokumentace pro provádění stavby (DUSP+PDPS)</w:t>
      </w:r>
      <w:r w:rsidRPr="000D647E">
        <w:rPr>
          <w:rFonts w:eastAsia="Times New Roman" w:cs="Calibri"/>
          <w:lang w:eastAsia="cs-CZ"/>
        </w:rPr>
        <w:t xml:space="preserve">, pro stavby železničních drah ve smyslu § 5 odst. 1 a § 3 odst. 1 zák. č. 266/1994 Sb., o dráhách, ve znění pozdějších předpisů. Za službu obdobného charakteru, resp. projektové práce spočívající ve zhotovení </w:t>
      </w:r>
      <w:r w:rsidRPr="000D647E">
        <w:t>projektové</w:t>
      </w:r>
      <w:r w:rsidRPr="000D647E">
        <w:rPr>
          <w:rFonts w:eastAsia="Times New Roman" w:cs="Calibri"/>
          <w:lang w:eastAsia="cs-CZ"/>
        </w:rPr>
        <w:t xml:space="preserve"> dokumentace ve stupni </w:t>
      </w:r>
      <w:r w:rsidR="00871375" w:rsidRPr="000D647E">
        <w:rPr>
          <w:rFonts w:eastAsia="Times New Roman" w:cs="Calibri"/>
          <w:lang w:eastAsia="cs-CZ"/>
        </w:rPr>
        <w:t xml:space="preserve">ZP+DD nebo ZP+DUR </w:t>
      </w:r>
      <w:r w:rsidRPr="000D647E">
        <w:rPr>
          <w:rFonts w:eastAsia="Times New Roman" w:cs="Calibri"/>
          <w:lang w:eastAsia="cs-CZ"/>
        </w:rPr>
        <w:t xml:space="preserve">nebo DUR nebo DSP nebo DSP+PDPS nebo DUSP </w:t>
      </w:r>
      <w:r w:rsidRPr="000D647E">
        <w:t>nebo DUSP+PDPS</w:t>
      </w:r>
      <w:r w:rsidRPr="000D647E">
        <w:rPr>
          <w:rFonts w:eastAsia="Times New Roman" w:cs="Calibri"/>
          <w:lang w:eastAsia="cs-CZ"/>
        </w:rPr>
        <w:t xml:space="preserve">, zadavatel považuje rovněž provedení aktualizace </w:t>
      </w:r>
      <w:r w:rsidRPr="000D647E">
        <w:t>projektové</w:t>
      </w:r>
      <w:r w:rsidRPr="000D647E">
        <w:rPr>
          <w:rFonts w:eastAsia="Times New Roman" w:cs="Calibri"/>
          <w:lang w:eastAsia="cs-CZ"/>
        </w:rPr>
        <w:t xml:space="preserve"> dokumentace ve stupni ZP</w:t>
      </w:r>
      <w:r w:rsidR="00871375" w:rsidRPr="000D647E">
        <w:rPr>
          <w:rFonts w:eastAsia="Times New Roman" w:cs="Calibri"/>
          <w:lang w:eastAsia="cs-CZ"/>
        </w:rPr>
        <w:t>+DD</w:t>
      </w:r>
      <w:r w:rsidRPr="000D647E">
        <w:rPr>
          <w:rFonts w:eastAsia="Times New Roman" w:cs="Calibri"/>
          <w:lang w:eastAsia="cs-CZ"/>
        </w:rPr>
        <w:t xml:space="preserve"> </w:t>
      </w:r>
      <w:r w:rsidR="00871375" w:rsidRPr="000D647E">
        <w:rPr>
          <w:rFonts w:eastAsia="Times New Roman" w:cs="Calibri"/>
          <w:lang w:eastAsia="cs-CZ"/>
        </w:rPr>
        <w:t xml:space="preserve">nebo ZP+DUR </w:t>
      </w:r>
      <w:r w:rsidRPr="000D647E">
        <w:rPr>
          <w:rFonts w:eastAsia="Times New Roman" w:cs="Calibri"/>
          <w:lang w:eastAsia="cs-CZ"/>
        </w:rPr>
        <w:t xml:space="preserve">nebo </w:t>
      </w:r>
      <w:r w:rsidR="00900667" w:rsidRPr="000D647E">
        <w:rPr>
          <w:rFonts w:eastAsia="Times New Roman" w:cs="Calibri"/>
          <w:lang w:eastAsia="cs-CZ"/>
        </w:rPr>
        <w:t>nebo</w:t>
      </w:r>
      <w:r w:rsidRPr="000D647E">
        <w:rPr>
          <w:rFonts w:eastAsia="Times New Roman" w:cs="Calibri"/>
          <w:lang w:eastAsia="cs-CZ"/>
        </w:rPr>
        <w:t xml:space="preserve"> DUR nebo DSP nebo DSP+PDPS nebo DUSP </w:t>
      </w:r>
      <w:r w:rsidRPr="000D647E">
        <w:t>nebo DUSP+PDPS</w:t>
      </w:r>
    </w:p>
    <w:p w14:paraId="350E37C8" w14:textId="77777777" w:rsidR="005E0F20" w:rsidRPr="000D647E" w:rsidRDefault="005E0F20" w:rsidP="005E0F20">
      <w:pPr>
        <w:spacing w:after="0" w:line="240" w:lineRule="auto"/>
        <w:ind w:left="907"/>
        <w:jc w:val="both"/>
        <w:rPr>
          <w:rFonts w:eastAsia="Times New Roman" w:cs="Times New Roman"/>
          <w:lang w:eastAsia="cs-CZ"/>
        </w:rPr>
      </w:pPr>
    </w:p>
    <w:p w14:paraId="13BE6754" w14:textId="77777777" w:rsidR="00900667" w:rsidRPr="000D647E" w:rsidRDefault="005E0F20" w:rsidP="00900667">
      <w:pPr>
        <w:spacing w:after="0" w:line="240" w:lineRule="auto"/>
        <w:ind w:left="907"/>
        <w:jc w:val="both"/>
        <w:rPr>
          <w:rFonts w:eastAsia="Times New Roman" w:cs="Times New Roman"/>
          <w:lang w:eastAsia="cs-CZ"/>
        </w:rPr>
      </w:pPr>
      <w:r w:rsidRPr="000D647E">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p>
    <w:p w14:paraId="570321B3" w14:textId="77777777" w:rsidR="00900667" w:rsidRPr="000D647E" w:rsidRDefault="00900667" w:rsidP="00900667">
      <w:pPr>
        <w:spacing w:after="0" w:line="240" w:lineRule="auto"/>
        <w:ind w:left="907"/>
        <w:jc w:val="both"/>
        <w:rPr>
          <w:rFonts w:eastAsia="Times New Roman" w:cs="Times New Roman"/>
          <w:lang w:eastAsia="cs-CZ"/>
        </w:rPr>
      </w:pPr>
    </w:p>
    <w:p w14:paraId="7E9F60DF" w14:textId="2FF63579" w:rsidR="00900667" w:rsidRPr="000D647E" w:rsidRDefault="00900667" w:rsidP="00900667">
      <w:pPr>
        <w:pStyle w:val="Odstavecseseznamem"/>
        <w:numPr>
          <w:ilvl w:val="1"/>
          <w:numId w:val="6"/>
        </w:numPr>
        <w:spacing w:after="0" w:line="240" w:lineRule="auto"/>
        <w:jc w:val="both"/>
        <w:rPr>
          <w:rFonts w:eastAsia="Times New Roman" w:cs="Times New Roman"/>
          <w:lang w:eastAsia="cs-CZ"/>
        </w:rPr>
      </w:pPr>
      <w:r w:rsidRPr="000D647E">
        <w:rPr>
          <w:rFonts w:eastAsia="Times New Roman" w:cs="Calibri"/>
          <w:lang w:eastAsia="cs-CZ"/>
        </w:rPr>
        <w:t>zpracování dokumentace ve stupni</w:t>
      </w:r>
      <w:r w:rsidR="00871375" w:rsidRPr="000D647E">
        <w:rPr>
          <w:rFonts w:eastAsia="Times New Roman" w:cs="Calibri"/>
          <w:lang w:eastAsia="cs-CZ"/>
        </w:rPr>
        <w:t xml:space="preserve"> ZP+DD nebo ZP+DUR</w:t>
      </w:r>
      <w:r w:rsidRPr="000D647E">
        <w:rPr>
          <w:rFonts w:eastAsia="Times New Roman" w:cs="Calibri"/>
          <w:lang w:eastAsia="cs-CZ"/>
        </w:rPr>
        <w:t xml:space="preserve"> </w:t>
      </w:r>
      <w:r w:rsidR="00871375" w:rsidRPr="000D647E">
        <w:rPr>
          <w:rFonts w:eastAsia="Times New Roman" w:cs="Calibri"/>
          <w:lang w:eastAsia="cs-CZ"/>
        </w:rPr>
        <w:t xml:space="preserve">nebo </w:t>
      </w:r>
      <w:r w:rsidRPr="000D647E">
        <w:rPr>
          <w:rFonts w:eastAsia="Times New Roman" w:cs="Calibri"/>
          <w:lang w:eastAsia="cs-CZ"/>
        </w:rPr>
        <w:t>DUR nebo DSP nebo DSP+PDPS nebo DUSP pro rekonstrukci nebo novostavbu alespoň jedné železniční stanice na elektrifikované trati s minimálním počtem 10 ks výhybek, včetně zabezpečovacího zařízení,</w:t>
      </w:r>
    </w:p>
    <w:p w14:paraId="08248F32" w14:textId="77777777" w:rsidR="00900667" w:rsidRPr="000D647E" w:rsidRDefault="00900667" w:rsidP="00900667">
      <w:pPr>
        <w:spacing w:after="0" w:line="240" w:lineRule="auto"/>
        <w:ind w:left="907"/>
        <w:jc w:val="both"/>
        <w:rPr>
          <w:rFonts w:eastAsia="Times New Roman" w:cs="Times New Roman"/>
          <w:lang w:eastAsia="cs-CZ"/>
        </w:rPr>
      </w:pPr>
    </w:p>
    <w:p w14:paraId="54F32EF9" w14:textId="45D2F697" w:rsidR="00900667" w:rsidRPr="000D647E" w:rsidRDefault="00900667" w:rsidP="00900667">
      <w:pPr>
        <w:pStyle w:val="Odstavecseseznamem"/>
        <w:numPr>
          <w:ilvl w:val="1"/>
          <w:numId w:val="6"/>
        </w:numPr>
        <w:spacing w:after="0" w:line="240" w:lineRule="auto"/>
        <w:jc w:val="both"/>
        <w:rPr>
          <w:rFonts w:eastAsia="Times New Roman" w:cs="Times New Roman"/>
          <w:lang w:eastAsia="cs-CZ"/>
        </w:rPr>
      </w:pPr>
      <w:r w:rsidRPr="000D647E">
        <w:rPr>
          <w:rFonts w:eastAsia="Times New Roman" w:cs="Calibri"/>
          <w:lang w:eastAsia="cs-CZ"/>
        </w:rPr>
        <w:t xml:space="preserve">zpracování dopravně-technologického posouzení významné železniční stanice nebo železničního uzlu v rozsahu zaústění alespoň 4 směrů tratí do železniční stanice, respektive uzlu a délka traťového úseku minimálně 7 km. Toto zpracování může být dokládáno samostatně nebo jako součást zpracování studie proveditelnosti, </w:t>
      </w:r>
      <w:r w:rsidR="00871375" w:rsidRPr="000D647E">
        <w:rPr>
          <w:rFonts w:eastAsia="Times New Roman" w:cs="Calibri"/>
          <w:lang w:eastAsia="cs-CZ"/>
        </w:rPr>
        <w:t xml:space="preserve">ZP+DD nebo ZP+DUR nebo </w:t>
      </w:r>
      <w:r w:rsidRPr="000D647E">
        <w:rPr>
          <w:rFonts w:eastAsia="Times New Roman" w:cs="Calibri"/>
          <w:lang w:eastAsia="cs-CZ"/>
        </w:rPr>
        <w:t>DUR nebo DSP.</w:t>
      </w:r>
    </w:p>
    <w:p w14:paraId="70FC650C" w14:textId="61A9CDFC" w:rsidR="00900667" w:rsidRPr="000D647E" w:rsidRDefault="00900667" w:rsidP="00840DA3">
      <w:pPr>
        <w:rPr>
          <w:rFonts w:ascii="Verdana" w:eastAsia="Times New Roman" w:hAnsi="Verdana" w:cs="Calibri"/>
          <w:lang w:eastAsia="cs-CZ"/>
        </w:rPr>
      </w:pPr>
    </w:p>
    <w:p w14:paraId="4A501A82" w14:textId="19E3A90A" w:rsidR="009351A0" w:rsidRPr="00840DA3" w:rsidRDefault="009351A0" w:rsidP="0057737C">
      <w:pPr>
        <w:pStyle w:val="Textbezslovn"/>
        <w:rPr>
          <w:lang w:eastAsia="cs-CZ"/>
        </w:rPr>
      </w:pPr>
      <w:r w:rsidRPr="00610FE2">
        <w:rPr>
          <w:b/>
        </w:rPr>
        <w:t>Každá z činno</w:t>
      </w:r>
      <w:r>
        <w:rPr>
          <w:b/>
        </w:rPr>
        <w:t xml:space="preserve">stí uvedených pod písm. a), b) </w:t>
      </w:r>
      <w:r w:rsidRPr="00392730">
        <w:rPr>
          <w:b/>
        </w:rPr>
        <w:t>výše</w:t>
      </w:r>
      <w:r>
        <w:t xml:space="preserve"> </w:t>
      </w:r>
      <w:r w:rsidRPr="00392730">
        <w:rPr>
          <w:b/>
        </w:rPr>
        <w:t>musí být doložena alespoň v</w:t>
      </w:r>
      <w:r>
        <w:rPr>
          <w:b/>
        </w:rPr>
        <w:t xml:space="preserve"> jedné </w:t>
      </w:r>
      <w:r w:rsidRPr="00392730">
        <w:rPr>
          <w:b/>
        </w:rPr>
        <w:t>referenční zakáz</w:t>
      </w:r>
      <w:r>
        <w:rPr>
          <w:b/>
        </w:rPr>
        <w:t>ce</w:t>
      </w:r>
      <w:r w:rsidRPr="00392730">
        <w:rPr>
          <w:b/>
        </w:rPr>
        <w:t xml:space="preserve"> (významn</w:t>
      </w:r>
      <w:r>
        <w:rPr>
          <w:b/>
        </w:rPr>
        <w:t>é</w:t>
      </w:r>
      <w:r w:rsidRPr="00392730">
        <w:rPr>
          <w:b/>
        </w:rPr>
        <w:t xml:space="preserve"> služb</w:t>
      </w:r>
      <w:r w:rsidR="005F40CF">
        <w:rPr>
          <w:b/>
        </w:rPr>
        <w:t>ě</w:t>
      </w:r>
      <w:r w:rsidRPr="00392730">
        <w:rPr>
          <w:b/>
        </w:rPr>
        <w:t>).</w:t>
      </w:r>
    </w:p>
    <w:p w14:paraId="4DA7DCE5" w14:textId="7E177600" w:rsidR="00900667" w:rsidRDefault="00900667" w:rsidP="000D647E">
      <w:pPr>
        <w:spacing w:after="0" w:line="240" w:lineRule="auto"/>
        <w:ind w:left="907"/>
        <w:jc w:val="both"/>
        <w:rPr>
          <w:rFonts w:eastAsia="Times New Roman" w:cs="Times New Roman"/>
          <w:lang w:eastAsia="cs-CZ"/>
        </w:rPr>
      </w:pPr>
      <w:r w:rsidRPr="00840DA3">
        <w:rPr>
          <w:rFonts w:eastAsia="Times New Roman" w:cs="Times New Roman"/>
          <w:lang w:eastAsia="cs-CZ"/>
        </w:rPr>
        <w:t xml:space="preserve">Parametry, resp. požadavky na obsahovou náplň činností, uvedené výše pod písm. a), b) lze splnit všechny současně v rámci jedné referenční zakázky (významné služby), ale připouští se i splnění požadavků dle písm. 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 </w:t>
      </w:r>
    </w:p>
    <w:p w14:paraId="7E34CCC0" w14:textId="77777777" w:rsidR="00900667" w:rsidRPr="005E0F20" w:rsidRDefault="00900667" w:rsidP="005E0F20">
      <w:pPr>
        <w:spacing w:after="0" w:line="240" w:lineRule="auto"/>
        <w:ind w:left="907"/>
        <w:jc w:val="both"/>
        <w:rPr>
          <w:rFonts w:eastAsia="Times New Roman" w:cs="Times New Roman"/>
          <w:lang w:eastAsia="cs-CZ"/>
        </w:rPr>
      </w:pPr>
    </w:p>
    <w:p w14:paraId="3DB08A6B" w14:textId="4F24909C" w:rsidR="005E0F20" w:rsidRPr="000D647E" w:rsidRDefault="005E0F20" w:rsidP="005E0F20">
      <w:pPr>
        <w:spacing w:after="0" w:line="240" w:lineRule="auto"/>
        <w:ind w:left="907"/>
        <w:jc w:val="both"/>
        <w:rPr>
          <w:rFonts w:eastAsia="Times New Roman" w:cs="Times New Roman"/>
          <w:color w:val="FF0000"/>
          <w:lang w:eastAsia="cs-CZ"/>
        </w:rPr>
      </w:pPr>
      <w:r w:rsidRPr="005E0F20">
        <w:rPr>
          <w:rFonts w:eastAsia="Times New Roman" w:cs="Times New Roman"/>
          <w:lang w:eastAsia="cs-CZ"/>
        </w:rPr>
        <w:t>Celkový součet cen významných služeb o</w:t>
      </w:r>
      <w:r w:rsidR="00840DA3">
        <w:rPr>
          <w:rFonts w:eastAsia="Times New Roman" w:cs="Times New Roman"/>
          <w:lang w:eastAsia="cs-CZ"/>
        </w:rPr>
        <w:t>bdobného charakteru za posledních 5</w:t>
      </w:r>
      <w:r w:rsidR="005F1A07">
        <w:rPr>
          <w:rFonts w:eastAsia="Times New Roman" w:cs="Times New Roman"/>
          <w:lang w:eastAsia="cs-CZ"/>
        </w:rPr>
        <w:t xml:space="preserve"> </w:t>
      </w:r>
      <w:r w:rsidR="00840DA3">
        <w:rPr>
          <w:rFonts w:eastAsia="Times New Roman" w:cs="Times New Roman"/>
          <w:lang w:eastAsia="cs-CZ"/>
        </w:rPr>
        <w:t>let</w:t>
      </w:r>
      <w:r w:rsidRPr="005E0F20">
        <w:rPr>
          <w:rFonts w:eastAsia="Times New Roman" w:cs="Times New Roman"/>
          <w:lang w:eastAsia="cs-CZ"/>
        </w:rPr>
        <w:t xml:space="preserve"> před zahájením výběrového řízení, které dodavatel poskytl, musí dosahovat v souhrnu </w:t>
      </w:r>
      <w:r w:rsidRPr="00523322">
        <w:rPr>
          <w:rFonts w:eastAsia="Times New Roman" w:cs="Times New Roman"/>
          <w:lang w:eastAsia="cs-CZ"/>
        </w:rPr>
        <w:t xml:space="preserve">minimálně </w:t>
      </w:r>
      <w:r w:rsidR="00523322" w:rsidRPr="00523322">
        <w:rPr>
          <w:rFonts w:eastAsia="Times New Roman" w:cs="Times New Roman"/>
          <w:b/>
          <w:lang w:eastAsia="cs-CZ"/>
        </w:rPr>
        <w:t>8.</w:t>
      </w:r>
      <w:r w:rsidR="00523322" w:rsidRPr="000D647E">
        <w:rPr>
          <w:rFonts w:eastAsia="Times New Roman" w:cs="Times New Roman"/>
          <w:b/>
          <w:lang w:eastAsia="cs-CZ"/>
        </w:rPr>
        <w:t>253.000,-</w:t>
      </w:r>
      <w:r w:rsidRPr="000D647E">
        <w:rPr>
          <w:rFonts w:eastAsia="Times New Roman" w:cs="Times New Roman"/>
          <w:b/>
          <w:lang w:eastAsia="cs-CZ"/>
        </w:rPr>
        <w:t xml:space="preserve"> Kč bez DPH</w:t>
      </w:r>
      <w:r w:rsidRPr="000D647E">
        <w:rPr>
          <w:rFonts w:eastAsia="Times New Roman" w:cs="Times New Roman"/>
          <w:lang w:eastAsia="cs-CZ"/>
        </w:rPr>
        <w:t xml:space="preserve">, přičemž alespoň jedna služba musí dosahovat ceny nejméně </w:t>
      </w:r>
      <w:r w:rsidR="00523322" w:rsidRPr="000D647E">
        <w:rPr>
          <w:rFonts w:eastAsia="Times New Roman" w:cs="Times New Roman"/>
          <w:b/>
          <w:lang w:eastAsia="cs-CZ"/>
        </w:rPr>
        <w:t>4.126.500,-</w:t>
      </w:r>
      <w:r w:rsidRPr="000D647E">
        <w:rPr>
          <w:rFonts w:eastAsia="Times New Roman" w:cs="Times New Roman"/>
          <w:b/>
          <w:lang w:eastAsia="cs-CZ"/>
        </w:rPr>
        <w:t xml:space="preserve"> Kč bez DPH</w:t>
      </w:r>
      <w:r w:rsidRPr="000D647E">
        <w:rPr>
          <w:rFonts w:eastAsia="Times New Roman" w:cs="Times New Roman"/>
          <w:lang w:eastAsia="cs-CZ"/>
        </w:rPr>
        <w:t>.</w:t>
      </w:r>
    </w:p>
    <w:p w14:paraId="38BB10ED" w14:textId="77777777" w:rsidR="005E0F20" w:rsidRPr="000D647E" w:rsidRDefault="005E0F20" w:rsidP="005E0F20">
      <w:pPr>
        <w:spacing w:after="0" w:line="240" w:lineRule="auto"/>
        <w:ind w:left="907"/>
        <w:jc w:val="both"/>
        <w:rPr>
          <w:rFonts w:eastAsia="Times New Roman" w:cs="Times New Roman"/>
          <w:lang w:eastAsia="cs-CZ"/>
        </w:rPr>
      </w:pPr>
    </w:p>
    <w:p w14:paraId="7B85222B" w14:textId="6D6274ED" w:rsidR="005E0F20" w:rsidRPr="000D647E" w:rsidRDefault="006A0959" w:rsidP="005E0F20">
      <w:pPr>
        <w:spacing w:after="0" w:line="240" w:lineRule="auto"/>
        <w:ind w:left="907"/>
        <w:jc w:val="both"/>
        <w:rPr>
          <w:rFonts w:eastAsia="Times New Roman" w:cs="Times New Roman"/>
          <w:lang w:eastAsia="cs-CZ"/>
        </w:rPr>
      </w:pPr>
      <w:r w:rsidRPr="000D647E">
        <w:rPr>
          <w:rFonts w:eastAsia="Times New Roman" w:cs="Times New Roman"/>
          <w:lang w:eastAsia="cs-CZ"/>
        </w:rPr>
        <w:t xml:space="preserve">Doba 5 let se považuje za splněnou, pokud byly služby v průběhu této doby dokončeny.  V případě, že byla referovaná služba, resp. činnost (tj. </w:t>
      </w:r>
      <w:r w:rsidRPr="000D647E">
        <w:t>projektové</w:t>
      </w:r>
      <w:r w:rsidRPr="000D647E">
        <w:rPr>
          <w:rFonts w:eastAsia="Times New Roman" w:cs="Times New Roman"/>
          <w:lang w:eastAsia="cs-CZ"/>
        </w:rPr>
        <w:t xml:space="preserve"> práce </w:t>
      </w:r>
      <w:r w:rsidRPr="000D647E">
        <w:t xml:space="preserve">spočívající ve zpracování </w:t>
      </w:r>
      <w:r w:rsidRPr="000D647E">
        <w:rPr>
          <w:rFonts w:cs="Arial"/>
          <w:bCs/>
        </w:rPr>
        <w:t xml:space="preserve">dokumentace </w:t>
      </w:r>
      <w:r w:rsidRPr="000D647E">
        <w:rPr>
          <w:rFonts w:eastAsia="Times New Roman" w:cs="Times New Roman"/>
          <w:lang w:eastAsia="cs-CZ"/>
        </w:rPr>
        <w:t xml:space="preserve">ve stupni </w:t>
      </w:r>
      <w:r w:rsidRPr="000D647E">
        <w:rPr>
          <w:rFonts w:eastAsia="Times New Roman" w:cs="Calibri"/>
          <w:lang w:eastAsia="cs-CZ"/>
        </w:rPr>
        <w:t>ZP</w:t>
      </w:r>
      <w:r w:rsidR="005F1A07" w:rsidRPr="000D647E">
        <w:rPr>
          <w:rFonts w:eastAsia="Times New Roman" w:cs="Calibri"/>
          <w:lang w:eastAsia="cs-CZ"/>
        </w:rPr>
        <w:t>+DD nebo ZP+DUR</w:t>
      </w:r>
      <w:r w:rsidRPr="000D647E">
        <w:rPr>
          <w:rFonts w:eastAsia="Times New Roman" w:cs="Calibri"/>
          <w:lang w:eastAsia="cs-CZ"/>
        </w:rPr>
        <w:t xml:space="preserve"> nebo </w:t>
      </w:r>
      <w:r w:rsidRPr="000D647E">
        <w:rPr>
          <w:rFonts w:eastAsia="Times New Roman" w:cs="Times New Roman"/>
          <w:lang w:eastAsia="cs-CZ"/>
        </w:rPr>
        <w:t xml:space="preserve">DUR, nebo DSP nebo DSP+PDPS nebo DUSP nebo DUSP+PDPS pro stavby železničních drah) součástí rozsáhlejšího plnění pro objednatele služby (např. kromě zpracování projektové dokumentace měl dodavatel vykonávat i autorský dozor při realizaci stavby apod.) postačí, pokud je </w:t>
      </w:r>
      <w:r w:rsidRPr="000D647E">
        <w:t xml:space="preserve">v uvedené době </w:t>
      </w:r>
      <w:r w:rsidRPr="000D647E">
        <w:rPr>
          <w:rFonts w:eastAsia="Times New Roman" w:cs="Times New Roman"/>
          <w:lang w:eastAsia="cs-CZ"/>
        </w:rPr>
        <w:t xml:space="preserve">dokončeno plnění v rozsahu referované činnosti (tj. např. projektové práce </w:t>
      </w:r>
      <w:r w:rsidRPr="000D647E">
        <w:t xml:space="preserve">spočívající ve zpracování </w:t>
      </w:r>
      <w:r w:rsidRPr="000D647E">
        <w:rPr>
          <w:rFonts w:cs="Arial"/>
          <w:bCs/>
        </w:rPr>
        <w:t>dokumentace</w:t>
      </w:r>
      <w:r w:rsidRPr="000D647E">
        <w:rPr>
          <w:rFonts w:eastAsia="Times New Roman" w:cs="Times New Roman"/>
          <w:lang w:eastAsia="cs-CZ"/>
        </w:rPr>
        <w:t xml:space="preserve"> ve stupni </w:t>
      </w:r>
      <w:r w:rsidRPr="000D647E">
        <w:rPr>
          <w:rFonts w:eastAsia="Times New Roman" w:cs="Calibri"/>
          <w:lang w:eastAsia="cs-CZ"/>
        </w:rPr>
        <w:t>ZP</w:t>
      </w:r>
      <w:r w:rsidR="005F1A07" w:rsidRPr="000D647E">
        <w:rPr>
          <w:rFonts w:eastAsia="Times New Roman" w:cs="Calibri"/>
          <w:lang w:eastAsia="cs-CZ"/>
        </w:rPr>
        <w:t>+DD nebo ZP+DUR</w:t>
      </w:r>
      <w:r w:rsidRPr="000D647E">
        <w:rPr>
          <w:rFonts w:eastAsia="Times New Roman" w:cs="Calibri"/>
          <w:lang w:eastAsia="cs-CZ"/>
        </w:rPr>
        <w:t xml:space="preserve"> nebo </w:t>
      </w:r>
      <w:r w:rsidRPr="000D647E">
        <w:rPr>
          <w:rFonts w:eastAsia="Times New Roman" w:cs="Times New Roman"/>
          <w:lang w:eastAsia="cs-CZ"/>
        </w:rPr>
        <w:t xml:space="preserve">DUR, nebo DSP nebo DSP+PDPS nebo DUSP nebo DUSP+PDPS pro stavby železničních drah) </w:t>
      </w:r>
      <w:r w:rsidRPr="000D647E">
        <w:t>s tím, že zakázka jako celek (tj. ohledně dalších činností, např. autorského dozoru při realizaci stavby) dokončena není</w:t>
      </w:r>
      <w:r w:rsidRPr="000D647E">
        <w:rPr>
          <w:rFonts w:eastAsia="Times New Roman" w:cs="Times New Roman"/>
          <w:lang w:eastAsia="cs-CZ"/>
        </w:rPr>
        <w:t>; zároveň však</w:t>
      </w:r>
      <w:r w:rsidRPr="005E0F20">
        <w:rPr>
          <w:rFonts w:eastAsia="Times New Roman" w:cs="Times New Roman"/>
          <w:lang w:eastAsia="cs-CZ"/>
        </w:rPr>
        <w:t xml:space="preserve"> platí, že </w:t>
      </w:r>
      <w:r w:rsidRPr="005E0F20">
        <w:rPr>
          <w:rFonts w:eastAsia="Times New Roman" w:cs="Times New Roman"/>
          <w:lang w:eastAsia="cs-CZ"/>
        </w:rPr>
        <w:lastRenderedPageBreak/>
        <w:t>nestačí, pokud je v </w:t>
      </w:r>
      <w:r w:rsidRPr="000D647E">
        <w:rPr>
          <w:rFonts w:eastAsia="Times New Roman" w:cs="Times New Roman"/>
          <w:lang w:eastAsia="cs-CZ"/>
        </w:rPr>
        <w:t>posledních 5 letech dokončena služba rozsáhlejšího plnění jako celek, avšak plnění v rozsahu referované činnosti bylo dokončeno dříve než před 5 lety.</w:t>
      </w:r>
    </w:p>
    <w:p w14:paraId="3D7CD62A" w14:textId="77777777" w:rsidR="005E0F20" w:rsidRPr="000D647E" w:rsidRDefault="005E0F20" w:rsidP="005E0F20">
      <w:pPr>
        <w:spacing w:after="0" w:line="240" w:lineRule="auto"/>
        <w:ind w:left="907"/>
        <w:jc w:val="both"/>
        <w:rPr>
          <w:rFonts w:eastAsia="Times New Roman" w:cs="Times New Roman"/>
          <w:lang w:eastAsia="cs-CZ"/>
        </w:rPr>
      </w:pPr>
    </w:p>
    <w:p w14:paraId="7930DD8D" w14:textId="77777777" w:rsidR="005E0F20" w:rsidRPr="000D647E" w:rsidRDefault="005E0F20" w:rsidP="005E0F20">
      <w:pPr>
        <w:spacing w:after="0" w:line="240" w:lineRule="auto"/>
        <w:ind w:left="907"/>
        <w:jc w:val="both"/>
        <w:rPr>
          <w:rFonts w:eastAsia="Times New Roman" w:cs="Times New Roman"/>
          <w:lang w:eastAsia="cs-CZ"/>
        </w:rPr>
      </w:pPr>
      <w:r w:rsidRPr="000D647E">
        <w:rPr>
          <w:rFonts w:eastAsia="Times New Roman" w:cs="Times New Roman"/>
          <w:lang w:eastAsia="cs-CZ"/>
        </w:rPr>
        <w:t>Dodavatel může použít k prokázání splnění kritéria kvalifikace referenčních zakázek služby, které poskytl</w:t>
      </w:r>
    </w:p>
    <w:p w14:paraId="62B05152" w14:textId="77777777" w:rsidR="005E0F20" w:rsidRPr="005E0F20" w:rsidRDefault="005E0F20" w:rsidP="005E0F20">
      <w:pPr>
        <w:spacing w:after="0" w:line="240" w:lineRule="auto"/>
        <w:ind w:left="1418" w:hanging="425"/>
        <w:jc w:val="both"/>
        <w:rPr>
          <w:rFonts w:eastAsia="Times New Roman" w:cs="Times New Roman"/>
          <w:lang w:eastAsia="cs-CZ"/>
        </w:rPr>
      </w:pPr>
      <w:r w:rsidRPr="000D647E">
        <w:rPr>
          <w:rFonts w:eastAsia="Times New Roman" w:cs="Times New Roman"/>
          <w:lang w:eastAsia="cs-CZ"/>
        </w:rPr>
        <w:t>a)</w:t>
      </w:r>
      <w:r w:rsidRPr="000D647E">
        <w:rPr>
          <w:rFonts w:eastAsia="Times New Roman" w:cs="Times New Roman"/>
          <w:lang w:eastAsia="cs-CZ"/>
        </w:rPr>
        <w:tab/>
        <w:t>společně s jinými dodavateli, a to v rozsahu</w:t>
      </w:r>
      <w:r w:rsidRPr="005E0F20">
        <w:rPr>
          <w:rFonts w:eastAsia="Times New Roman" w:cs="Times New Roman"/>
          <w:lang w:eastAsia="cs-CZ"/>
        </w:rPr>
        <w:t>, v jakém se na plnění zakázky podílel, nebo</w:t>
      </w:r>
    </w:p>
    <w:p w14:paraId="4B190415" w14:textId="7FD83AB9" w:rsidR="005E0F20" w:rsidRPr="005E0F20" w:rsidRDefault="005E0F20" w:rsidP="003158AB">
      <w:pPr>
        <w:spacing w:after="0" w:line="240" w:lineRule="auto"/>
        <w:ind w:left="1418" w:hanging="425"/>
        <w:jc w:val="both"/>
        <w:rPr>
          <w:rFonts w:eastAsia="Times New Roman" w:cs="Times New Roman"/>
          <w:lang w:eastAsia="cs-CZ"/>
        </w:rPr>
      </w:pPr>
      <w:r w:rsidRPr="005E0F20">
        <w:rPr>
          <w:rFonts w:eastAsia="Times New Roman" w:cs="Times New Roman"/>
          <w:lang w:eastAsia="cs-CZ"/>
        </w:rPr>
        <w:t>b)</w:t>
      </w:r>
      <w:r w:rsidRPr="005E0F20">
        <w:rPr>
          <w:rFonts w:eastAsia="Times New Roman" w:cs="Times New Roman"/>
          <w:lang w:eastAsia="cs-CZ"/>
        </w:rPr>
        <w:tab/>
        <w:t>jako poddodavatel, a to v rozsahu, v jakém se na plnění zakázky podílel.</w:t>
      </w:r>
    </w:p>
    <w:p w14:paraId="19BE83CE" w14:textId="77777777" w:rsidR="005E0F20" w:rsidRPr="005E0F20" w:rsidRDefault="005E0F20" w:rsidP="005E0F20">
      <w:pPr>
        <w:spacing w:after="0" w:line="240" w:lineRule="auto"/>
        <w:ind w:left="907"/>
        <w:jc w:val="both"/>
        <w:rPr>
          <w:rFonts w:eastAsia="Times New Roman" w:cs="Times New Roman"/>
          <w:lang w:eastAsia="cs-CZ"/>
        </w:rPr>
      </w:pPr>
    </w:p>
    <w:p w14:paraId="0E1AFA43" w14:textId="44B0E56D" w:rsidR="005E0F20" w:rsidRPr="003158AB" w:rsidRDefault="005E0F20" w:rsidP="008924C8">
      <w:pPr>
        <w:numPr>
          <w:ilvl w:val="0"/>
          <w:numId w:val="18"/>
        </w:numPr>
        <w:spacing w:after="0" w:line="240" w:lineRule="auto"/>
        <w:ind w:left="907" w:hanging="340"/>
        <w:jc w:val="both"/>
        <w:rPr>
          <w:rFonts w:eastAsia="Times New Roman" w:cs="Times New Roman"/>
          <w:lang w:eastAsia="cs-CZ"/>
        </w:rPr>
      </w:pPr>
      <w:r w:rsidRPr="003158AB">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3BFF8926" w14:textId="77777777" w:rsidR="005E0F20" w:rsidRPr="003158AB" w:rsidRDefault="005E0F20" w:rsidP="005E0F20">
      <w:pPr>
        <w:spacing w:after="0" w:line="240" w:lineRule="auto"/>
        <w:ind w:left="907"/>
        <w:jc w:val="both"/>
        <w:rPr>
          <w:rFonts w:eastAsia="Times New Roman" w:cs="Times New Roman"/>
          <w:lang w:eastAsia="cs-CZ"/>
        </w:rPr>
      </w:pPr>
    </w:p>
    <w:p w14:paraId="553D421B" w14:textId="77777777" w:rsidR="005E0F20" w:rsidRPr="003158AB" w:rsidRDefault="005E0F20" w:rsidP="005E0F20">
      <w:pPr>
        <w:spacing w:after="0" w:line="240" w:lineRule="auto"/>
        <w:ind w:left="907"/>
        <w:jc w:val="both"/>
        <w:rPr>
          <w:rFonts w:eastAsia="Times New Roman" w:cs="Times New Roman"/>
          <w:lang w:eastAsia="cs-CZ"/>
        </w:rPr>
      </w:pPr>
      <w:r w:rsidRPr="003158AB">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2A1DF4B4" w14:textId="77777777" w:rsidR="005E0F20" w:rsidRPr="003158AB" w:rsidRDefault="005E0F20" w:rsidP="005E0F20">
      <w:pPr>
        <w:spacing w:after="0" w:line="240" w:lineRule="auto"/>
        <w:ind w:left="907"/>
        <w:jc w:val="both"/>
        <w:rPr>
          <w:rFonts w:eastAsia="Times New Roman" w:cs="Times New Roman"/>
          <w:lang w:eastAsia="cs-CZ"/>
        </w:rPr>
      </w:pPr>
    </w:p>
    <w:p w14:paraId="5A4170A2" w14:textId="77777777" w:rsidR="005E0F20" w:rsidRPr="003158AB" w:rsidRDefault="005E0F20" w:rsidP="005E0F20">
      <w:pPr>
        <w:spacing w:after="0" w:line="240" w:lineRule="auto"/>
        <w:ind w:left="907"/>
        <w:jc w:val="both"/>
        <w:rPr>
          <w:rFonts w:eastAsia="Times New Roman" w:cs="Times New Roman"/>
          <w:lang w:eastAsia="cs-CZ"/>
        </w:rPr>
      </w:pPr>
      <w:r w:rsidRPr="003158AB">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158AB">
        <w:rPr>
          <w:rFonts w:eastAsia="Times New Roman" w:cs="Times New Roman"/>
          <w:b/>
          <w:u w:val="single"/>
          <w:lang w:eastAsia="cs-CZ"/>
        </w:rPr>
        <w:t>Informace o této skutečnosti bude uvedena v profesním životopisu</w:t>
      </w:r>
      <w:r w:rsidRPr="003158AB">
        <w:rPr>
          <w:rFonts w:eastAsia="Times New Roman" w:cs="Times New Roman"/>
          <w:lang w:eastAsia="cs-CZ"/>
        </w:rPr>
        <w:t>. Nesplnění této podmínky může být důvodem pro vyloučení dodavatele z výběrového řízení.</w:t>
      </w:r>
    </w:p>
    <w:p w14:paraId="1B8AEF7D" w14:textId="77777777" w:rsidR="005E0F20" w:rsidRPr="003158AB" w:rsidRDefault="005E0F20" w:rsidP="005E0F20">
      <w:pPr>
        <w:spacing w:after="0" w:line="240" w:lineRule="auto"/>
        <w:ind w:left="907"/>
        <w:jc w:val="both"/>
        <w:rPr>
          <w:rFonts w:eastAsia="Times New Roman" w:cs="Times New Roman"/>
          <w:lang w:eastAsia="cs-CZ"/>
        </w:rPr>
      </w:pPr>
    </w:p>
    <w:p w14:paraId="6C555A64" w14:textId="4990D53D" w:rsidR="005E0F20" w:rsidRDefault="005E0F20" w:rsidP="00814DDA">
      <w:pPr>
        <w:spacing w:after="0" w:line="240" w:lineRule="auto"/>
        <w:ind w:left="907"/>
        <w:jc w:val="both"/>
        <w:rPr>
          <w:rFonts w:eastAsia="Times New Roman" w:cs="Times New Roman"/>
          <w:lang w:eastAsia="cs-CZ"/>
        </w:rPr>
      </w:pPr>
      <w:r w:rsidRPr="003158AB">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545163CB" w14:textId="5F35BEF5" w:rsidR="00814DDA" w:rsidRDefault="00814DDA" w:rsidP="00814DDA">
      <w:pPr>
        <w:spacing w:after="0" w:line="240" w:lineRule="auto"/>
        <w:ind w:left="907"/>
        <w:jc w:val="both"/>
        <w:rPr>
          <w:rFonts w:eastAsia="Times New Roman" w:cs="Times New Roman"/>
          <w:lang w:eastAsia="cs-CZ"/>
        </w:rPr>
      </w:pPr>
    </w:p>
    <w:p w14:paraId="56C8FB36" w14:textId="77777777" w:rsidR="00814DDA" w:rsidRPr="00D77B76" w:rsidRDefault="00814DDA" w:rsidP="00814DDA">
      <w:pPr>
        <w:numPr>
          <w:ilvl w:val="0"/>
          <w:numId w:val="32"/>
        </w:numPr>
        <w:spacing w:before="60" w:after="0" w:line="240" w:lineRule="auto"/>
        <w:ind w:left="851" w:hanging="425"/>
        <w:jc w:val="both"/>
        <w:rPr>
          <w:rFonts w:eastAsia="Times New Roman" w:cs="Calibri"/>
          <w:b/>
          <w:bCs/>
          <w:lang w:eastAsia="cs-CZ"/>
        </w:rPr>
      </w:pPr>
      <w:r w:rsidRPr="00D77B76">
        <w:rPr>
          <w:rFonts w:eastAsia="Times New Roman" w:cs="Calibri"/>
          <w:b/>
          <w:bCs/>
          <w:lang w:eastAsia="cs-CZ"/>
        </w:rPr>
        <w:t xml:space="preserve">vedoucí týmu </w:t>
      </w:r>
    </w:p>
    <w:p w14:paraId="775A1DFB" w14:textId="77777777" w:rsidR="00814DDA" w:rsidRPr="00D77B76" w:rsidRDefault="00814DDA" w:rsidP="00814DDA">
      <w:pPr>
        <w:numPr>
          <w:ilvl w:val="0"/>
          <w:numId w:val="33"/>
        </w:numPr>
        <w:spacing w:before="60" w:after="0" w:line="240" w:lineRule="auto"/>
        <w:ind w:left="851"/>
        <w:jc w:val="both"/>
        <w:rPr>
          <w:rFonts w:eastAsia="Times New Roman" w:cs="Calibri"/>
          <w:lang w:eastAsia="cs-CZ"/>
        </w:rPr>
      </w:pPr>
      <w:r w:rsidRPr="00D77B76">
        <w:rPr>
          <w:rFonts w:eastAsia="Times New Roman" w:cs="Calibri"/>
          <w:lang w:eastAsia="cs-CZ"/>
        </w:rPr>
        <w:t>vysokoškolské vzdělání; nejméně 5 let praxe v projektování obdobných zakázek, které obsahovaly alespoň následující činnosti: projektování měníren a trafostanic;</w:t>
      </w:r>
    </w:p>
    <w:p w14:paraId="573D1E71" w14:textId="77777777" w:rsidR="00814DDA" w:rsidRPr="00D77B76" w:rsidRDefault="00814DDA" w:rsidP="00814DDA">
      <w:pPr>
        <w:numPr>
          <w:ilvl w:val="0"/>
          <w:numId w:val="33"/>
        </w:numPr>
        <w:spacing w:before="60" w:after="0" w:line="240" w:lineRule="auto"/>
        <w:ind w:left="851"/>
        <w:jc w:val="both"/>
        <w:rPr>
          <w:rFonts w:eastAsia="Times New Roman" w:cs="Calibri"/>
          <w:lang w:eastAsia="cs-CZ"/>
        </w:rPr>
      </w:pPr>
      <w:r w:rsidRPr="00D77B76">
        <w:rPr>
          <w:rFonts w:eastAsia="Times New Roman" w:cs="Calibri"/>
          <w:lang w:eastAsia="cs-CZ"/>
        </w:rPr>
        <w:t xml:space="preserve">autorizace v rozsahu dle § 5 odst. 3 písm. </w:t>
      </w:r>
      <w:r>
        <w:rPr>
          <w:rFonts w:eastAsia="Times New Roman" w:cs="Calibri"/>
          <w:lang w:eastAsia="cs-CZ"/>
        </w:rPr>
        <w:t>b</w:t>
      </w:r>
      <w:r w:rsidRPr="00D77B76">
        <w:rPr>
          <w:rFonts w:eastAsia="Times New Roman" w:cs="Calibri"/>
          <w:lang w:eastAsia="cs-CZ"/>
        </w:rPr>
        <w:t>)</w:t>
      </w:r>
      <w:r>
        <w:rPr>
          <w:rFonts w:eastAsia="Times New Roman" w:cs="Calibri"/>
          <w:lang w:eastAsia="cs-CZ"/>
        </w:rPr>
        <w:t xml:space="preserve"> nebo e)</w:t>
      </w:r>
      <w:r w:rsidRPr="00D77B76">
        <w:rPr>
          <w:rFonts w:eastAsia="Times New Roman" w:cs="Calibri"/>
          <w:lang w:eastAsia="cs-CZ"/>
        </w:rPr>
        <w:t xml:space="preserve"> zák. č. 360/1992 Sb., o výkonu povolání autorizovaných architektů a o výkonu povolání autorizovaných inženýrů a techniků činných ve výstavbě, ve znění pozdějších předpisů (dále jen „autorizační zákon“), tedy pro dopravní stavby nebo technologická zařízení staveb; </w:t>
      </w:r>
    </w:p>
    <w:p w14:paraId="5EC5C36B" w14:textId="6BD49FEB" w:rsidR="00814DDA" w:rsidRDefault="00814DDA" w:rsidP="00814DDA">
      <w:pPr>
        <w:numPr>
          <w:ilvl w:val="0"/>
          <w:numId w:val="33"/>
        </w:numPr>
        <w:spacing w:before="60" w:after="0" w:line="240" w:lineRule="auto"/>
        <w:ind w:left="851"/>
        <w:jc w:val="both"/>
        <w:rPr>
          <w:rFonts w:eastAsia="Times New Roman" w:cs="Calibri"/>
          <w:lang w:eastAsia="cs-CZ"/>
        </w:rPr>
      </w:pPr>
      <w:r w:rsidRPr="00D77B76">
        <w:rPr>
          <w:rFonts w:eastAsia="Times New Roman" w:cs="Calibri"/>
          <w:lang w:eastAsia="cs-CZ"/>
        </w:rPr>
        <w:t xml:space="preserve">prokázat zkušenosti s plněním alespoň dvou jmenovitě uvedených zakázek na projektové práce pro stavby železničních drah ve stupni </w:t>
      </w:r>
      <w:r>
        <w:rPr>
          <w:rFonts w:eastAsia="Times New Roman" w:cs="Calibri"/>
          <w:lang w:eastAsia="cs-CZ"/>
        </w:rPr>
        <w:t>ZP nebo</w:t>
      </w:r>
      <w:r w:rsidR="00C9405D">
        <w:rPr>
          <w:rFonts w:eastAsia="Times New Roman" w:cs="Calibri"/>
          <w:lang w:eastAsia="cs-CZ"/>
        </w:rPr>
        <w:t xml:space="preserve"> ZP + DD </w:t>
      </w:r>
      <w:r w:rsidR="0057737C">
        <w:rPr>
          <w:rFonts w:eastAsia="Times New Roman" w:cs="Calibri"/>
          <w:lang w:eastAsia="cs-CZ"/>
        </w:rPr>
        <w:t xml:space="preserve">nebo ZP+DUR </w:t>
      </w:r>
      <w:r w:rsidR="00C9405D">
        <w:rPr>
          <w:rFonts w:eastAsia="Times New Roman" w:cs="Calibri"/>
          <w:lang w:eastAsia="cs-CZ"/>
        </w:rPr>
        <w:t>nebo</w:t>
      </w:r>
      <w:r>
        <w:rPr>
          <w:rFonts w:eastAsia="Times New Roman" w:cs="Calibri"/>
          <w:lang w:eastAsia="cs-CZ"/>
        </w:rPr>
        <w:t xml:space="preserve"> </w:t>
      </w:r>
      <w:r w:rsidRPr="00D77B76">
        <w:rPr>
          <w:rFonts w:eastAsia="Times New Roman" w:cs="Calibri"/>
          <w:lang w:eastAsia="cs-CZ"/>
        </w:rPr>
        <w:t xml:space="preserve">DUR nebo DSP nebo DSP+PDPS nebo DUSP 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  </w:t>
      </w:r>
    </w:p>
    <w:p w14:paraId="63E6CF10" w14:textId="77777777" w:rsidR="00814DDA" w:rsidRPr="00D93E8C" w:rsidRDefault="00814DDA" w:rsidP="00814DDA">
      <w:pPr>
        <w:numPr>
          <w:ilvl w:val="0"/>
          <w:numId w:val="32"/>
        </w:numPr>
        <w:spacing w:before="60" w:after="0" w:line="240" w:lineRule="auto"/>
        <w:ind w:left="851" w:hanging="425"/>
        <w:jc w:val="both"/>
        <w:rPr>
          <w:rFonts w:eastAsia="Times New Roman" w:cs="Calibri"/>
          <w:lang w:eastAsia="cs-CZ"/>
        </w:rPr>
      </w:pPr>
      <w:r w:rsidRPr="00D93E8C">
        <w:rPr>
          <w:rFonts w:eastAsia="Times New Roman" w:cs="Calibri"/>
          <w:b/>
          <w:bCs/>
          <w:lang w:eastAsia="cs-CZ"/>
        </w:rPr>
        <w:lastRenderedPageBreak/>
        <w:t>specialista na železniční svršek a spodek</w:t>
      </w:r>
    </w:p>
    <w:p w14:paraId="3E427D0E" w14:textId="5D9FD0B0" w:rsidR="003201A1" w:rsidRPr="00D93E8C" w:rsidRDefault="00814DDA" w:rsidP="00202AB3">
      <w:pPr>
        <w:spacing w:before="60" w:after="0" w:line="240" w:lineRule="auto"/>
        <w:ind w:left="851"/>
        <w:jc w:val="both"/>
        <w:rPr>
          <w:rFonts w:eastAsia="Times New Roman" w:cs="Calibri"/>
          <w:lang w:eastAsia="cs-CZ"/>
        </w:rPr>
      </w:pPr>
      <w:r w:rsidRPr="00D93E8C">
        <w:rPr>
          <w:rFonts w:eastAsia="Times New Roman" w:cs="Calibri"/>
          <w:lang w:eastAsia="cs-CZ"/>
        </w:rPr>
        <w:t xml:space="preserve">vysokoškolské vzdělání; nejméně 5 let praxe ve svém oboru v projektování obdobných zakázek; autorizace v rozsahu dle § 5 odst. 3 písm. b) autorizačního zákona, tedy pro dopravní stavby; </w:t>
      </w:r>
    </w:p>
    <w:p w14:paraId="7E459D9C" w14:textId="77777777" w:rsidR="00814DDA" w:rsidRPr="00D93E8C" w:rsidRDefault="00814DDA" w:rsidP="00814DDA">
      <w:pPr>
        <w:numPr>
          <w:ilvl w:val="0"/>
          <w:numId w:val="32"/>
        </w:numPr>
        <w:spacing w:before="60" w:after="0" w:line="240" w:lineRule="auto"/>
        <w:ind w:left="851" w:hanging="425"/>
        <w:jc w:val="both"/>
        <w:rPr>
          <w:rFonts w:eastAsia="Times New Roman" w:cs="Calibri"/>
          <w:lang w:eastAsia="cs-CZ"/>
        </w:rPr>
      </w:pPr>
      <w:r w:rsidRPr="00D93E8C">
        <w:rPr>
          <w:rFonts w:eastAsia="Times New Roman" w:cs="Calibri"/>
          <w:b/>
          <w:bCs/>
          <w:lang w:eastAsia="cs-CZ"/>
        </w:rPr>
        <w:t>specialista na mostní a inženýrské konstrukce</w:t>
      </w:r>
    </w:p>
    <w:p w14:paraId="4FBC55F1" w14:textId="52A6DFD4" w:rsidR="00814DDA" w:rsidRPr="00D93E8C" w:rsidRDefault="00814DDA" w:rsidP="00814DDA">
      <w:pPr>
        <w:spacing w:before="60" w:after="0" w:line="240" w:lineRule="auto"/>
        <w:ind w:left="851"/>
        <w:jc w:val="both"/>
        <w:rPr>
          <w:rFonts w:eastAsia="Times New Roman" w:cs="Calibri"/>
          <w:lang w:eastAsia="cs-CZ"/>
        </w:rPr>
      </w:pPr>
      <w:r w:rsidRPr="00D93E8C">
        <w:rPr>
          <w:rFonts w:eastAsia="Times New Roman" w:cs="Calibri"/>
          <w:lang w:eastAsia="cs-CZ"/>
        </w:rPr>
        <w:t xml:space="preserve">vysokoškolské vzdělání; nejméně 5 let praxe v projektování v oboru své specializace; autorizace v rozsahu dle § 5 odst. 3 písm. d) autorizačního zákona, tedy v oboru mosty a inženýrské konstrukce; </w:t>
      </w:r>
    </w:p>
    <w:p w14:paraId="0739EA87" w14:textId="77777777" w:rsidR="00814DDA" w:rsidRPr="00D93E8C" w:rsidRDefault="00814DDA" w:rsidP="00814DDA">
      <w:pPr>
        <w:numPr>
          <w:ilvl w:val="0"/>
          <w:numId w:val="32"/>
        </w:numPr>
        <w:spacing w:before="60" w:after="0" w:line="240" w:lineRule="auto"/>
        <w:ind w:left="851" w:hanging="425"/>
        <w:jc w:val="both"/>
        <w:rPr>
          <w:rFonts w:eastAsia="Times New Roman" w:cs="Calibri"/>
          <w:b/>
          <w:lang w:eastAsia="cs-CZ"/>
        </w:rPr>
      </w:pPr>
      <w:r w:rsidRPr="00D93E8C">
        <w:rPr>
          <w:rFonts w:eastAsia="Times New Roman" w:cs="Calibri"/>
          <w:b/>
          <w:lang w:eastAsia="cs-CZ"/>
        </w:rPr>
        <w:t>specialista na pozemní stavby</w:t>
      </w:r>
    </w:p>
    <w:p w14:paraId="53E6E6B4" w14:textId="77777777" w:rsidR="00814DDA" w:rsidRPr="00D93E8C" w:rsidRDefault="00814DDA" w:rsidP="00814DDA">
      <w:pPr>
        <w:spacing w:before="60" w:after="0" w:line="240" w:lineRule="auto"/>
        <w:ind w:left="851"/>
        <w:jc w:val="both"/>
        <w:rPr>
          <w:rFonts w:eastAsia="Times New Roman" w:cs="Calibri"/>
          <w:lang w:eastAsia="cs-CZ"/>
        </w:rPr>
      </w:pPr>
      <w:r w:rsidRPr="00D93E8C">
        <w:rPr>
          <w:rFonts w:eastAsia="Times New Roman" w:cs="Calibri"/>
          <w:lang w:eastAsia="cs-CZ"/>
        </w:rPr>
        <w:t>vysokoškolské vzdělání; nejméně 5 let praxe v projektování v oboru své specializace; autorizace v rozsahu dle § 5 odst. 3 písm. a) autorizačního zákona, tedy v oboru pozemní stavby;</w:t>
      </w:r>
    </w:p>
    <w:p w14:paraId="5C2D60EE" w14:textId="77777777" w:rsidR="00814DDA" w:rsidRPr="00D93E8C" w:rsidRDefault="00814DDA" w:rsidP="00814DDA">
      <w:pPr>
        <w:numPr>
          <w:ilvl w:val="0"/>
          <w:numId w:val="32"/>
        </w:numPr>
        <w:spacing w:before="60" w:after="0" w:line="240" w:lineRule="auto"/>
        <w:ind w:left="851" w:hanging="425"/>
        <w:jc w:val="both"/>
        <w:rPr>
          <w:rFonts w:eastAsia="Times New Roman" w:cs="Calibri"/>
          <w:lang w:eastAsia="cs-CZ"/>
        </w:rPr>
      </w:pPr>
      <w:r w:rsidRPr="00D93E8C">
        <w:rPr>
          <w:rFonts w:eastAsia="Times New Roman" w:cs="Calibri"/>
          <w:b/>
          <w:bCs/>
          <w:lang w:eastAsia="cs-CZ"/>
        </w:rPr>
        <w:t>specialista na zabezpečovací zařízení</w:t>
      </w:r>
    </w:p>
    <w:p w14:paraId="53EC669F" w14:textId="77777777" w:rsidR="00814DDA" w:rsidRPr="00D93E8C" w:rsidRDefault="00814DDA" w:rsidP="00814DDA">
      <w:pPr>
        <w:spacing w:before="60" w:after="0" w:line="240" w:lineRule="auto"/>
        <w:ind w:left="851"/>
        <w:jc w:val="both"/>
        <w:rPr>
          <w:rFonts w:eastAsia="Times New Roman" w:cs="Calibri"/>
          <w:lang w:eastAsia="cs-CZ"/>
        </w:rPr>
      </w:pPr>
      <w:r w:rsidRPr="00D93E8C">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2F29CBA3" w14:textId="77777777" w:rsidR="00814DDA" w:rsidRPr="00D93E8C" w:rsidRDefault="00814DDA" w:rsidP="00814DDA">
      <w:pPr>
        <w:numPr>
          <w:ilvl w:val="0"/>
          <w:numId w:val="32"/>
        </w:numPr>
        <w:spacing w:before="60" w:after="0" w:line="240" w:lineRule="auto"/>
        <w:ind w:left="851" w:hanging="425"/>
        <w:jc w:val="both"/>
        <w:rPr>
          <w:rFonts w:eastAsia="Times New Roman" w:cs="Calibri"/>
          <w:lang w:eastAsia="cs-CZ"/>
        </w:rPr>
      </w:pPr>
      <w:r w:rsidRPr="00D93E8C">
        <w:rPr>
          <w:rFonts w:eastAsia="Times New Roman" w:cs="Calibri"/>
          <w:b/>
          <w:bCs/>
          <w:lang w:eastAsia="cs-CZ"/>
        </w:rPr>
        <w:t>specialista na sdělovací zařízení</w:t>
      </w:r>
    </w:p>
    <w:p w14:paraId="7175F8F0" w14:textId="77777777" w:rsidR="00814DDA" w:rsidRDefault="00814DDA" w:rsidP="00814DDA">
      <w:pPr>
        <w:spacing w:before="60" w:after="0" w:line="240" w:lineRule="auto"/>
        <w:ind w:left="851"/>
        <w:jc w:val="both"/>
        <w:rPr>
          <w:rFonts w:eastAsia="Times New Roman" w:cs="Calibri"/>
          <w:lang w:eastAsia="cs-CZ"/>
        </w:rPr>
      </w:pPr>
      <w:r w:rsidRPr="00D93E8C">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55DC0F64" w14:textId="77777777" w:rsidR="00814DDA" w:rsidRPr="00D77B76" w:rsidRDefault="00814DDA" w:rsidP="00814DDA">
      <w:pPr>
        <w:numPr>
          <w:ilvl w:val="0"/>
          <w:numId w:val="32"/>
        </w:numPr>
        <w:spacing w:before="60" w:after="0" w:line="240" w:lineRule="auto"/>
        <w:ind w:left="851" w:hanging="425"/>
        <w:jc w:val="both"/>
        <w:rPr>
          <w:rFonts w:eastAsia="Times New Roman" w:cs="Calibri"/>
          <w:lang w:eastAsia="cs-CZ"/>
        </w:rPr>
      </w:pPr>
      <w:r w:rsidRPr="00D77B76">
        <w:rPr>
          <w:rFonts w:eastAsia="Times New Roman" w:cs="Calibri"/>
          <w:b/>
          <w:bCs/>
          <w:lang w:eastAsia="cs-CZ"/>
        </w:rPr>
        <w:t>specialista na trakční vedení</w:t>
      </w:r>
    </w:p>
    <w:p w14:paraId="76474112" w14:textId="77777777" w:rsidR="00814DDA" w:rsidRPr="00D77B76" w:rsidRDefault="00814DDA" w:rsidP="00814DDA">
      <w:pPr>
        <w:spacing w:before="60" w:after="0" w:line="240" w:lineRule="auto"/>
        <w:ind w:left="851"/>
        <w:jc w:val="both"/>
        <w:rPr>
          <w:rFonts w:eastAsia="Times New Roman" w:cs="Calibri"/>
          <w:lang w:eastAsia="cs-CZ"/>
        </w:rPr>
      </w:pPr>
      <w:r w:rsidRPr="00D77B76">
        <w:rPr>
          <w:rFonts w:eastAsia="Times New Roman" w:cs="Calibri"/>
          <w:lang w:eastAsia="cs-CZ"/>
        </w:rPr>
        <w:t xml:space="preserve">vysokoškolské vzdělání; nejméně 5 let praxe ve svém oboru v projektování obdobných zakázek; autorizace v rozsahu dle § 5 odst. 3 písm. e) autorizačního zákona, tedy v oboru technologická zařízení staveb; </w:t>
      </w:r>
    </w:p>
    <w:p w14:paraId="26985643" w14:textId="77777777" w:rsidR="00814DDA" w:rsidRPr="00D77B76" w:rsidRDefault="00814DDA" w:rsidP="00814DDA">
      <w:pPr>
        <w:numPr>
          <w:ilvl w:val="0"/>
          <w:numId w:val="32"/>
        </w:numPr>
        <w:spacing w:before="60" w:after="0" w:line="240" w:lineRule="auto"/>
        <w:ind w:left="851" w:hanging="425"/>
        <w:jc w:val="both"/>
        <w:rPr>
          <w:rFonts w:eastAsia="Times New Roman" w:cs="Calibri"/>
          <w:lang w:eastAsia="cs-CZ"/>
        </w:rPr>
      </w:pPr>
      <w:r w:rsidRPr="00D77B76">
        <w:rPr>
          <w:rFonts w:eastAsia="Times New Roman" w:cs="Calibri"/>
          <w:b/>
          <w:bCs/>
          <w:lang w:eastAsia="cs-CZ"/>
        </w:rPr>
        <w:t>specialista na silnoproudou technologii</w:t>
      </w:r>
    </w:p>
    <w:p w14:paraId="3D321298" w14:textId="77777777" w:rsidR="00814DDA" w:rsidRDefault="00814DDA" w:rsidP="00814DDA">
      <w:pPr>
        <w:spacing w:before="60" w:after="0" w:line="240" w:lineRule="auto"/>
        <w:ind w:left="851"/>
        <w:jc w:val="both"/>
        <w:rPr>
          <w:rFonts w:eastAsia="Times New Roman" w:cs="Calibri"/>
          <w:lang w:eastAsia="cs-CZ"/>
        </w:rPr>
      </w:pPr>
      <w:r w:rsidRPr="00D77B76">
        <w:rPr>
          <w:rFonts w:eastAsia="Times New Roman" w:cs="Calibri"/>
          <w:lang w:eastAsia="cs-CZ"/>
        </w:rPr>
        <w:t xml:space="preserve">vysokoškolské vzdělání;  nejméně 5 let praxe ve svém oboru své specializace v projektování obdobných zakázek; autorizace v rozsahu dle § 5 odst. 3 písm. e) autorizačního zákona, tedy v oboru technologická zařízení staveb; </w:t>
      </w:r>
    </w:p>
    <w:p w14:paraId="45002B48" w14:textId="77777777" w:rsidR="00814DDA" w:rsidRPr="00D93E8C" w:rsidRDefault="00814DDA" w:rsidP="00814DDA">
      <w:pPr>
        <w:numPr>
          <w:ilvl w:val="0"/>
          <w:numId w:val="32"/>
        </w:numPr>
        <w:spacing w:before="60" w:after="0" w:line="240" w:lineRule="auto"/>
        <w:ind w:left="851" w:hanging="425"/>
        <w:jc w:val="both"/>
        <w:rPr>
          <w:rFonts w:eastAsia="Times New Roman" w:cs="Calibri"/>
          <w:b/>
          <w:bCs/>
          <w:lang w:eastAsia="cs-CZ"/>
        </w:rPr>
      </w:pPr>
      <w:r w:rsidRPr="00D93E8C">
        <w:rPr>
          <w:rFonts w:eastAsia="Times New Roman" w:cs="Calibri"/>
          <w:b/>
          <w:bCs/>
          <w:lang w:eastAsia="cs-CZ"/>
        </w:rPr>
        <w:t>specialista na elektrotechnická zařízení</w:t>
      </w:r>
    </w:p>
    <w:p w14:paraId="32894FBC" w14:textId="77777777" w:rsidR="00814DDA" w:rsidRPr="00D93E8C" w:rsidRDefault="00814DDA" w:rsidP="00814DDA">
      <w:pPr>
        <w:spacing w:before="60" w:after="0" w:line="240" w:lineRule="auto"/>
        <w:ind w:left="851"/>
        <w:jc w:val="both"/>
        <w:rPr>
          <w:rFonts w:eastAsia="Times New Roman" w:cs="Calibri"/>
          <w:bCs/>
          <w:lang w:eastAsia="cs-CZ"/>
        </w:rPr>
      </w:pPr>
      <w:r w:rsidRPr="00D93E8C">
        <w:rPr>
          <w:rFonts w:eastAsia="Times New Roman" w:cs="Calibri"/>
          <w:lang w:eastAsia="cs-CZ"/>
        </w:rPr>
        <w:t>vysokoškolské</w:t>
      </w:r>
      <w:r w:rsidRPr="00D93E8C">
        <w:rPr>
          <w:rFonts w:eastAsia="Times New Roman" w:cs="Calibri"/>
          <w:bCs/>
          <w:lang w:eastAsia="cs-CZ"/>
        </w:rPr>
        <w:t xml:space="preserve"> vzdělání; nejméně 5 let praxe v projektování v oboru své specializace; </w:t>
      </w:r>
      <w:r w:rsidRPr="00D93E8C">
        <w:rPr>
          <w:rFonts w:eastAsia="Times New Roman" w:cs="Calibri"/>
          <w:lang w:eastAsia="cs-CZ"/>
        </w:rPr>
        <w:t>autorizace</w:t>
      </w:r>
      <w:r w:rsidRPr="00D93E8C">
        <w:rPr>
          <w:rFonts w:eastAsia="Times New Roman" w:cs="Calibri"/>
          <w:bCs/>
          <w:lang w:eastAsia="cs-CZ"/>
        </w:rPr>
        <w:t xml:space="preserve"> v rozsahu dle § 5 odst. 3 písm. f) </w:t>
      </w:r>
      <w:r w:rsidRPr="00D93E8C">
        <w:rPr>
          <w:rFonts w:eastAsia="Times New Roman" w:cs="Calibri"/>
          <w:lang w:eastAsia="cs-CZ"/>
        </w:rPr>
        <w:t>autorizačního zákona</w:t>
      </w:r>
      <w:r w:rsidRPr="00D93E8C">
        <w:rPr>
          <w:rFonts w:eastAsia="Times New Roman" w:cs="Calibri"/>
          <w:bCs/>
          <w:lang w:eastAsia="cs-CZ"/>
        </w:rPr>
        <w:t>, tedy v oboru technika prostředí staveb;</w:t>
      </w:r>
    </w:p>
    <w:p w14:paraId="58C4AC52" w14:textId="77777777" w:rsidR="00814DDA" w:rsidRPr="00D77B76" w:rsidRDefault="00814DDA" w:rsidP="00814DDA">
      <w:pPr>
        <w:numPr>
          <w:ilvl w:val="0"/>
          <w:numId w:val="32"/>
        </w:numPr>
        <w:spacing w:before="60" w:after="0" w:line="240" w:lineRule="auto"/>
        <w:ind w:left="851" w:hanging="425"/>
        <w:jc w:val="both"/>
        <w:rPr>
          <w:rFonts w:eastAsia="Times New Roman" w:cs="Calibri"/>
          <w:b/>
          <w:bCs/>
          <w:lang w:eastAsia="cs-CZ"/>
        </w:rPr>
      </w:pPr>
      <w:r w:rsidRPr="00D77B76">
        <w:rPr>
          <w:rFonts w:eastAsia="Times New Roman" w:cs="Calibri"/>
          <w:b/>
          <w:bCs/>
          <w:lang w:eastAsia="cs-CZ"/>
        </w:rPr>
        <w:t>specialista na energetické výpočty</w:t>
      </w:r>
    </w:p>
    <w:p w14:paraId="0C13BB81" w14:textId="77777777" w:rsidR="00814DDA" w:rsidRPr="00D77B76" w:rsidRDefault="00814DDA" w:rsidP="00814DDA">
      <w:pPr>
        <w:spacing w:before="60" w:after="0" w:line="240" w:lineRule="auto"/>
        <w:ind w:left="851"/>
        <w:jc w:val="both"/>
        <w:rPr>
          <w:rFonts w:eastAsia="Times New Roman" w:cs="Calibri"/>
          <w:bCs/>
          <w:lang w:eastAsia="cs-CZ"/>
        </w:rPr>
      </w:pPr>
      <w:r w:rsidRPr="00D77B76">
        <w:rPr>
          <w:rFonts w:eastAsia="Times New Roman" w:cs="Calibri"/>
          <w:lang w:eastAsia="cs-CZ"/>
        </w:rPr>
        <w:t>vysokoškolské</w:t>
      </w:r>
      <w:r w:rsidRPr="00D77B76">
        <w:rPr>
          <w:rFonts w:eastAsia="Times New Roman" w:cs="Calibri"/>
          <w:bCs/>
          <w:lang w:eastAsia="cs-CZ"/>
        </w:rPr>
        <w:t xml:space="preserve"> vzdělání; nejméně 5 let praxe v projektování v oboru své specializace;</w:t>
      </w:r>
    </w:p>
    <w:p w14:paraId="6C0D050C" w14:textId="77777777" w:rsidR="00814DDA" w:rsidRDefault="00814DDA" w:rsidP="00814DDA">
      <w:pPr>
        <w:spacing w:before="60" w:after="0" w:line="240" w:lineRule="auto"/>
        <w:ind w:left="851"/>
        <w:jc w:val="both"/>
        <w:rPr>
          <w:rFonts w:eastAsia="Times New Roman" w:cs="Calibri"/>
          <w:bCs/>
          <w:lang w:eastAsia="cs-CZ"/>
        </w:rPr>
      </w:pPr>
      <w:r w:rsidRPr="00D77B76">
        <w:rPr>
          <w:rFonts w:cs="Calibri"/>
          <w:bCs/>
        </w:rPr>
        <w:t>tedy praxi spočívající v provádění energetických výpočtů pro stavby železničních drah</w:t>
      </w:r>
      <w:r w:rsidRPr="00D77B76">
        <w:rPr>
          <w:rFonts w:eastAsia="Times New Roman" w:cs="Calibri"/>
          <w:bCs/>
          <w:lang w:eastAsia="cs-CZ"/>
        </w:rPr>
        <w:t xml:space="preserve"> </w:t>
      </w:r>
    </w:p>
    <w:p w14:paraId="4A879E9C" w14:textId="77777777" w:rsidR="00814DDA" w:rsidRPr="00D93E8C" w:rsidRDefault="00814DDA" w:rsidP="00814DDA">
      <w:pPr>
        <w:numPr>
          <w:ilvl w:val="0"/>
          <w:numId w:val="32"/>
        </w:numPr>
        <w:spacing w:before="60" w:after="0" w:line="240" w:lineRule="auto"/>
        <w:ind w:left="851" w:hanging="425"/>
        <w:jc w:val="both"/>
        <w:rPr>
          <w:rFonts w:eastAsia="Times New Roman" w:cs="Calibri"/>
          <w:b/>
          <w:bCs/>
          <w:lang w:eastAsia="cs-CZ"/>
        </w:rPr>
      </w:pPr>
      <w:r w:rsidRPr="00D93E8C">
        <w:rPr>
          <w:rFonts w:eastAsia="Times New Roman" w:cs="Calibri"/>
          <w:b/>
          <w:bCs/>
          <w:lang w:eastAsia="cs-CZ"/>
        </w:rPr>
        <w:t>úředně oprávněný zeměměřický inženýr</w:t>
      </w:r>
    </w:p>
    <w:p w14:paraId="4FDCAD40" w14:textId="131B6D0D" w:rsidR="00814DDA" w:rsidRPr="00D93E8C" w:rsidRDefault="00814DDA" w:rsidP="00814DDA">
      <w:pPr>
        <w:spacing w:before="60" w:after="0" w:line="240" w:lineRule="auto"/>
        <w:ind w:left="851"/>
        <w:jc w:val="both"/>
        <w:rPr>
          <w:rFonts w:eastAsia="Times New Roman" w:cs="Calibri"/>
          <w:lang w:eastAsia="cs-CZ"/>
        </w:rPr>
      </w:pPr>
      <w:r w:rsidRPr="00D93E8C">
        <w:rPr>
          <w:rFonts w:eastAsia="Times New Roman" w:cs="Calibri"/>
          <w:lang w:eastAsia="cs-CZ"/>
        </w:rPr>
        <w:t>vysokoškolské vzdělání; nejméně 5 let praxe ve svém oboru; úřední oprávnění pro ověřování výsledků</w:t>
      </w:r>
      <w:r w:rsidRPr="00D93E8C">
        <w:rPr>
          <w:rFonts w:eastAsia="Times New Roman" w:cs="Arial"/>
          <w:lang w:eastAsia="cs-CZ"/>
        </w:rPr>
        <w:t xml:space="preserve"> zeměměřických činností v</w:t>
      </w:r>
      <w:r>
        <w:rPr>
          <w:rFonts w:eastAsia="Times New Roman" w:cs="Arial"/>
          <w:lang w:eastAsia="cs-CZ"/>
        </w:rPr>
        <w:t xml:space="preserve"> rozsahu dle § 13 odst. 1 písm. </w:t>
      </w:r>
      <w:r w:rsidRPr="00D93E8C">
        <w:rPr>
          <w:rFonts w:eastAsia="Times New Roman" w:cs="Arial"/>
          <w:lang w:eastAsia="cs-CZ"/>
        </w:rPr>
        <w:t>c)</w:t>
      </w:r>
      <w:r>
        <w:rPr>
          <w:rFonts w:eastAsia="Times New Roman" w:cs="Calibri"/>
          <w:lang w:eastAsia="cs-CZ"/>
        </w:rPr>
        <w:t xml:space="preserve"> </w:t>
      </w:r>
      <w:r w:rsidRPr="00D93E8C">
        <w:rPr>
          <w:rFonts w:eastAsia="Times New Roman" w:cs="Arial"/>
          <w:lang w:eastAsia="cs-CZ"/>
        </w:rPr>
        <w:t>zákona č. 200/1994 Sb., o zeměměřictví a o změně a doplnění některých zákonů souvisejících s jeho zavedením, ve znění pozdějších předpisů;</w:t>
      </w:r>
      <w:r w:rsidRPr="00D93E8C">
        <w:rPr>
          <w:rFonts w:eastAsia="Times New Roman" w:cs="Calibri"/>
          <w:lang w:eastAsia="cs-CZ"/>
        </w:rPr>
        <w:t xml:space="preserve"> </w:t>
      </w:r>
    </w:p>
    <w:p w14:paraId="5FEF3D46" w14:textId="77777777" w:rsidR="00814DDA" w:rsidRPr="00D93E8C" w:rsidRDefault="00814DDA" w:rsidP="00814DDA">
      <w:pPr>
        <w:numPr>
          <w:ilvl w:val="0"/>
          <w:numId w:val="32"/>
        </w:numPr>
        <w:spacing w:before="60" w:after="0" w:line="240" w:lineRule="auto"/>
        <w:ind w:left="851" w:hanging="425"/>
        <w:jc w:val="both"/>
        <w:rPr>
          <w:rFonts w:eastAsia="Times New Roman" w:cs="Calibri"/>
          <w:lang w:eastAsia="cs-CZ"/>
        </w:rPr>
      </w:pPr>
      <w:r w:rsidRPr="00D93E8C">
        <w:rPr>
          <w:rFonts w:eastAsia="Times New Roman" w:cs="Calibri"/>
          <w:b/>
          <w:bCs/>
          <w:lang w:eastAsia="cs-CZ"/>
        </w:rPr>
        <w:t xml:space="preserve">specialista na geotechniku </w:t>
      </w:r>
    </w:p>
    <w:p w14:paraId="780E9C24" w14:textId="77777777" w:rsidR="00814DDA" w:rsidRDefault="00814DDA" w:rsidP="00814DDA">
      <w:pPr>
        <w:spacing w:before="60" w:after="0" w:line="240" w:lineRule="auto"/>
        <w:ind w:left="851"/>
        <w:jc w:val="both"/>
        <w:rPr>
          <w:rFonts w:eastAsia="Times New Roman" w:cs="Calibri"/>
          <w:lang w:eastAsia="cs-CZ"/>
        </w:rPr>
      </w:pPr>
      <w:r w:rsidRPr="00D93E8C">
        <w:rPr>
          <w:rFonts w:eastAsia="Times New Roman" w:cs="Calibri"/>
          <w:lang w:eastAsia="cs-CZ"/>
        </w:rPr>
        <w:t>vysokoškolské vzdělání; nejméně 5 let praxe v projektování v oboru své specializace; autorizace v rozsahu dle § 5 odst. 3 písm. i) autorizačního zákona, tedy v oboru geotechnika;</w:t>
      </w:r>
    </w:p>
    <w:p w14:paraId="6388F8A1" w14:textId="77777777" w:rsidR="00814DDA" w:rsidRPr="00CB62FC" w:rsidRDefault="00814DDA" w:rsidP="00814DDA">
      <w:pPr>
        <w:numPr>
          <w:ilvl w:val="0"/>
          <w:numId w:val="32"/>
        </w:numPr>
        <w:spacing w:before="60" w:after="0" w:line="240" w:lineRule="auto"/>
        <w:ind w:left="851"/>
        <w:jc w:val="both"/>
        <w:rPr>
          <w:rFonts w:eastAsia="Times New Roman" w:cs="Calibri"/>
          <w:lang w:eastAsia="cs-CZ"/>
        </w:rPr>
      </w:pPr>
      <w:r w:rsidRPr="00CB62FC">
        <w:rPr>
          <w:rFonts w:eastAsia="Times New Roman" w:cs="Calibri"/>
          <w:b/>
          <w:bCs/>
          <w:lang w:eastAsia="cs-CZ"/>
        </w:rPr>
        <w:t xml:space="preserve">specialista na dopravní technologii </w:t>
      </w:r>
    </w:p>
    <w:p w14:paraId="18B71387" w14:textId="77777777" w:rsidR="00814DDA" w:rsidRPr="00D93E8C" w:rsidRDefault="00814DDA" w:rsidP="00814DDA">
      <w:pPr>
        <w:spacing w:before="60" w:after="0" w:line="240" w:lineRule="auto"/>
        <w:ind w:left="851"/>
        <w:jc w:val="both"/>
        <w:rPr>
          <w:rFonts w:eastAsia="Times New Roman" w:cs="Calibri"/>
          <w:lang w:eastAsia="cs-CZ"/>
        </w:rPr>
      </w:pPr>
      <w:r w:rsidRPr="00CB62FC">
        <w:rPr>
          <w:rFonts w:eastAsia="Times New Roman" w:cs="Calibri"/>
          <w:lang w:eastAsia="cs-CZ"/>
        </w:rPr>
        <w:t>vysokoškolské vzdělání; nejméně 5 let praxe v oboru týkající se dopravní technologie železniční dopravy, kterým může být tvorba grafikonů vlakové dopravy, provozní technologie železniční dopravy, zpracování dopravní technologie v projektových dokumentacích železničních staveb;</w:t>
      </w:r>
    </w:p>
    <w:p w14:paraId="4274F01E" w14:textId="77777777" w:rsidR="00814DDA" w:rsidRPr="00D77B76" w:rsidRDefault="00814DDA" w:rsidP="00814DDA">
      <w:pPr>
        <w:numPr>
          <w:ilvl w:val="0"/>
          <w:numId w:val="32"/>
        </w:numPr>
        <w:spacing w:before="60" w:after="0" w:line="240" w:lineRule="auto"/>
        <w:ind w:left="851" w:hanging="425"/>
        <w:jc w:val="both"/>
        <w:rPr>
          <w:rFonts w:eastAsia="Times New Roman" w:cs="Calibri"/>
          <w:b/>
          <w:bCs/>
          <w:lang w:eastAsia="cs-CZ"/>
        </w:rPr>
      </w:pPr>
      <w:r w:rsidRPr="00D77B76">
        <w:rPr>
          <w:rFonts w:eastAsia="Times New Roman" w:cs="Calibri"/>
          <w:b/>
          <w:bCs/>
          <w:lang w:eastAsia="cs-CZ"/>
        </w:rPr>
        <w:t xml:space="preserve">specialista na hodnocení ekonomické efektivnosti </w:t>
      </w:r>
    </w:p>
    <w:p w14:paraId="1B2C9315" w14:textId="77777777" w:rsidR="00814DDA" w:rsidRPr="00D77B76" w:rsidRDefault="00814DDA" w:rsidP="00814DDA">
      <w:pPr>
        <w:spacing w:before="60" w:after="0" w:line="240" w:lineRule="auto"/>
        <w:ind w:left="851"/>
        <w:jc w:val="both"/>
        <w:rPr>
          <w:rFonts w:eastAsia="Times New Roman" w:cs="Calibri"/>
          <w:lang w:eastAsia="cs-CZ"/>
        </w:rPr>
      </w:pPr>
      <w:r w:rsidRPr="00D77B76">
        <w:rPr>
          <w:rFonts w:eastAsia="Times New Roman" w:cs="Calibri"/>
          <w:bCs/>
          <w:lang w:eastAsia="cs-CZ"/>
        </w:rPr>
        <w:t>vysokoškolské vzdělání; nejméně 3 roky praxe v oblasti hodnocení ekonomické efektivnosti železničních staveb drah celostátních nebo regionálních;</w:t>
      </w:r>
    </w:p>
    <w:p w14:paraId="2BEBB6FD" w14:textId="18133A7D" w:rsidR="00814DDA" w:rsidRDefault="00814DDA" w:rsidP="00814DDA">
      <w:pPr>
        <w:spacing w:after="0" w:line="240" w:lineRule="auto"/>
        <w:ind w:left="907"/>
        <w:jc w:val="both"/>
        <w:rPr>
          <w:rFonts w:eastAsia="Times New Roman" w:cs="Times New Roman"/>
          <w:lang w:eastAsia="cs-CZ"/>
        </w:rPr>
      </w:pPr>
      <w:r w:rsidRPr="00D77B76">
        <w:rPr>
          <w:rFonts w:eastAsia="Times New Roman" w:cs="Calibri"/>
          <w:lang w:eastAsia="cs-CZ"/>
        </w:rPr>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w:t>
      </w:r>
      <w:r w:rsidRPr="00D77B76">
        <w:rPr>
          <w:rFonts w:eastAsia="Times New Roman" w:cs="Calibri"/>
          <w:iCs/>
          <w:lang w:eastAsia="cs-CZ"/>
        </w:rPr>
        <w:t>nebo projektové žádosti o spolufinancování z prostředků EU</w:t>
      </w:r>
      <w:r w:rsidRPr="00D77B76">
        <w:rPr>
          <w:rFonts w:eastAsia="Times New Roman" w:cs="Calibri"/>
          <w:i/>
          <w:iCs/>
          <w:lang w:eastAsia="cs-CZ"/>
        </w:rPr>
        <w:t xml:space="preserve"> </w:t>
      </w:r>
      <w:r w:rsidRPr="00D77B76">
        <w:rPr>
          <w:rFonts w:eastAsia="Times New Roman" w:cs="Calibri"/>
          <w:lang w:eastAsia="cs-CZ"/>
        </w:rPr>
        <w:t xml:space="preserve">nebo jejich aktualizací, ve funkci specialisty na hodnocení ekonomické efektivnosti, přičemž (i) se musí jednat o </w:t>
      </w:r>
      <w:r w:rsidRPr="00D77B76">
        <w:rPr>
          <w:rFonts w:eastAsia="Times New Roman" w:cs="Calibri"/>
          <w:lang w:eastAsia="cs-CZ"/>
        </w:rPr>
        <w:lastRenderedPageBreak/>
        <w:t>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w:t>
      </w:r>
      <w:r>
        <w:rPr>
          <w:rFonts w:eastAsia="Times New Roman" w:cs="Calibri"/>
          <w:lang w:eastAsia="cs-CZ"/>
        </w:rPr>
        <w:t xml:space="preserve"> </w:t>
      </w:r>
      <w:r w:rsidRPr="00D77B76">
        <w:rPr>
          <w:rFonts w:eastAsia="Times New Roman" w:cs="Calibri"/>
          <w:lang w:eastAsia="cs-CZ"/>
        </w:rPr>
        <w:t>11.</w:t>
      </w:r>
      <w:r>
        <w:rPr>
          <w:rFonts w:eastAsia="Times New Roman" w:cs="Calibri"/>
          <w:lang w:eastAsia="cs-CZ"/>
        </w:rPr>
        <w:t xml:space="preserve"> </w:t>
      </w:r>
      <w:r w:rsidRPr="00D77B76">
        <w:rPr>
          <w:rFonts w:eastAsia="Times New Roman" w:cs="Calibri"/>
          <w:lang w:eastAsia="cs-CZ"/>
        </w:rPr>
        <w:t xml:space="preserve">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Pr="00D77B76">
        <w:rPr>
          <w:rFonts w:eastAsia="Times New Roman" w:cs="Times New Roman"/>
          <w:iCs/>
          <w:lang w:eastAsia="cs-CZ"/>
        </w:rPr>
        <w:t>nebo společně hodnoceného souboru staveb</w:t>
      </w:r>
      <w:r w:rsidRPr="00D77B76">
        <w:rPr>
          <w:rFonts w:eastAsia="Times New Roman" w:cs="Times New Roman"/>
          <w:i/>
          <w:iCs/>
          <w:lang w:eastAsia="cs-CZ"/>
        </w:rPr>
        <w:t xml:space="preserve"> </w:t>
      </w:r>
      <w:r w:rsidRPr="00D77B76">
        <w:rPr>
          <w:rFonts w:eastAsia="Times New Roman" w:cs="Calibri"/>
          <w:lang w:eastAsia="cs-CZ"/>
        </w:rPr>
        <w:t>železničních drah celostátních nebo regionálních s celkovými investičními náklady (CIN) minimálně ve výši:</w:t>
      </w:r>
      <w:r>
        <w:rPr>
          <w:rFonts w:eastAsia="Times New Roman" w:cs="Calibri"/>
          <w:lang w:eastAsia="cs-CZ"/>
        </w:rPr>
        <w:t xml:space="preserve"> </w:t>
      </w:r>
      <w:r w:rsidRPr="00CB62FC">
        <w:rPr>
          <w:rFonts w:eastAsia="Times New Roman" w:cs="Calibri"/>
          <w:lang w:eastAsia="cs-CZ"/>
        </w:rPr>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p>
    <w:p w14:paraId="5A75F7B3" w14:textId="6935C2F1" w:rsidR="00814DDA" w:rsidRDefault="00814DDA" w:rsidP="00814DDA">
      <w:pPr>
        <w:spacing w:after="0" w:line="240" w:lineRule="auto"/>
        <w:ind w:left="907"/>
        <w:jc w:val="both"/>
        <w:rPr>
          <w:rFonts w:eastAsia="Times New Roman" w:cs="Times New Roman"/>
          <w:lang w:eastAsia="cs-CZ"/>
        </w:rPr>
      </w:pPr>
    </w:p>
    <w:p w14:paraId="539C8F90" w14:textId="653DECAB" w:rsidR="005E0F20" w:rsidRPr="005E0F20" w:rsidRDefault="005E0F20" w:rsidP="001D37EA">
      <w:pPr>
        <w:spacing w:after="0" w:line="240" w:lineRule="auto"/>
        <w:jc w:val="both"/>
        <w:rPr>
          <w:rFonts w:eastAsia="Times New Roman" w:cs="Times New Roman"/>
          <w:lang w:eastAsia="cs-CZ"/>
        </w:rPr>
      </w:pPr>
    </w:p>
    <w:p w14:paraId="383C78C1" w14:textId="77777777" w:rsidR="005E0F20" w:rsidRPr="005E0F20" w:rsidRDefault="005E0F20" w:rsidP="006F0912">
      <w:pPr>
        <w:numPr>
          <w:ilvl w:val="0"/>
          <w:numId w:val="22"/>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02F15E1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00B3EB0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14D493D"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5CFF68C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D631C72"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E472D62" w14:textId="7D5D3604"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3BA4FEFD"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lastRenderedPageBreak/>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3D70973" w14:textId="1A38D7F3" w:rsidR="005E0F20" w:rsidRPr="005E0F20" w:rsidRDefault="005E0F20" w:rsidP="006F0912">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2B925CF1" w14:textId="216FA242" w:rsidR="005E0F20" w:rsidRPr="005E0F20" w:rsidRDefault="005E0F20" w:rsidP="006F0912">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4ACE4EFC" w14:textId="77777777" w:rsidR="005E0F20" w:rsidRPr="005E0F20" w:rsidRDefault="005E0F20" w:rsidP="005E0F20">
      <w:pPr>
        <w:spacing w:after="0" w:line="240" w:lineRule="auto"/>
        <w:ind w:left="426"/>
        <w:jc w:val="both"/>
        <w:rPr>
          <w:rFonts w:eastAsia="Times New Roman" w:cs="Times New Roman"/>
          <w:lang w:eastAsia="cs-CZ"/>
        </w:rPr>
      </w:pPr>
    </w:p>
    <w:p w14:paraId="67B8E586"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3B4A2690"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6B636D5"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7625F06"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53E43442"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74B5A1F6"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77136056"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chybějící části kvalifikace prostřednictvím jiné osoby a</w:t>
      </w:r>
    </w:p>
    <w:p w14:paraId="3D63BAC1"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w:t>
      </w:r>
      <w:r w:rsidRPr="005E0F20">
        <w:rPr>
          <w:rFonts w:eastAsia="Times New Roman" w:cs="Times New Roman"/>
          <w:lang w:eastAsia="cs-CZ"/>
        </w:rPr>
        <w:lastRenderedPageBreak/>
        <w:t>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36004D2A"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449D0FEF"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58792F32" w14:textId="77777777" w:rsidR="005E0F20" w:rsidRPr="005E0F20" w:rsidRDefault="005E0F20" w:rsidP="006F0912">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3C14762B" w14:textId="2928FAB5" w:rsidR="005E0F20" w:rsidRPr="005E0F20" w:rsidRDefault="005E0F20" w:rsidP="005E0F20">
      <w:pPr>
        <w:spacing w:after="0" w:line="240" w:lineRule="auto"/>
        <w:ind w:left="457"/>
        <w:jc w:val="both"/>
        <w:rPr>
          <w:rFonts w:eastAsia="Times New Roman" w:cs="Times New Roman"/>
          <w:lang w:eastAsia="cs-CZ"/>
        </w:rPr>
      </w:pPr>
    </w:p>
    <w:p w14:paraId="780623C3" w14:textId="77777777" w:rsidR="005E0F20" w:rsidRPr="005E0F20" w:rsidRDefault="005E0F20" w:rsidP="003F2EB3">
      <w:pPr>
        <w:autoSpaceDE w:val="0"/>
        <w:autoSpaceDN w:val="0"/>
        <w:spacing w:after="0" w:line="240" w:lineRule="auto"/>
        <w:ind w:left="457"/>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616F1549" w14:textId="379AEE78" w:rsidR="005E0F20" w:rsidRPr="005E0F20" w:rsidRDefault="005E0F20" w:rsidP="00FF5B4D">
      <w:pPr>
        <w:autoSpaceDE w:val="0"/>
        <w:autoSpaceDN w:val="0"/>
        <w:spacing w:after="0" w:line="240" w:lineRule="auto"/>
        <w:jc w:val="both"/>
        <w:rPr>
          <w:rFonts w:eastAsia="Times New Roman" w:cs="Times New Roman"/>
          <w:iCs/>
          <w:lang w:eastAsia="cs-CZ"/>
        </w:rPr>
      </w:pPr>
    </w:p>
    <w:p w14:paraId="7D906ECD" w14:textId="77777777" w:rsidR="005E0F20" w:rsidRPr="005E0F20" w:rsidRDefault="005E0F20" w:rsidP="006F091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28F7B42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41C6CB14" w14:textId="77777777" w:rsidR="005E0F20" w:rsidRPr="005E0F20" w:rsidRDefault="005E0F20" w:rsidP="005E0F20">
      <w:pPr>
        <w:spacing w:after="0" w:line="240" w:lineRule="auto"/>
        <w:ind w:left="426"/>
        <w:jc w:val="both"/>
        <w:rPr>
          <w:rFonts w:eastAsia="Times New Roman" w:cs="Times New Roman"/>
          <w:lang w:eastAsia="cs-CZ"/>
        </w:rPr>
      </w:pPr>
    </w:p>
    <w:p w14:paraId="02699DBA" w14:textId="6E4CDC78" w:rsidR="005E0F20" w:rsidRPr="005E0F20" w:rsidRDefault="005E0F20" w:rsidP="005E0F20">
      <w:pPr>
        <w:spacing w:after="0" w:line="240" w:lineRule="auto"/>
        <w:ind w:left="426"/>
        <w:jc w:val="both"/>
        <w:rPr>
          <w:rFonts w:eastAsia="Times New Roman" w:cs="Times New Roman"/>
          <w:lang w:eastAsia="cs-CZ"/>
        </w:rPr>
      </w:pPr>
      <w:r w:rsidRPr="0077565A">
        <w:rPr>
          <w:rFonts w:eastAsia="Times New Roman" w:cs="Times New Roman"/>
          <w:lang w:eastAsia="cs-CZ"/>
        </w:rPr>
        <w:t xml:space="preserve">Při hodnocení nabídkové ceny je rozhodující Celková cena Díla bez DPH uvedená v čl. 3.3 závazného vzoru smlouvy, která představuje součet Ceny za zpracování </w:t>
      </w:r>
      <w:r w:rsidR="0077565A" w:rsidRPr="0077565A">
        <w:rPr>
          <w:rFonts w:eastAsia="Times New Roman" w:cs="Times New Roman"/>
          <w:lang w:eastAsia="cs-CZ"/>
        </w:rPr>
        <w:t>Záměru projektu a</w:t>
      </w:r>
      <w:r w:rsidRPr="0077565A">
        <w:rPr>
          <w:rFonts w:eastAsia="Times New Roman" w:cs="Times New Roman"/>
          <w:lang w:eastAsia="cs-CZ"/>
        </w:rPr>
        <w:t xml:space="preserve"> bez DPH a Ceny za zpracování </w:t>
      </w:r>
      <w:r w:rsidR="0077565A" w:rsidRPr="0077565A">
        <w:rPr>
          <w:rFonts w:eastAsia="Times New Roman" w:cs="Times New Roman"/>
          <w:lang w:eastAsia="cs-CZ"/>
        </w:rPr>
        <w:t>Doprovodné dokumentace</w:t>
      </w:r>
      <w:r w:rsidRPr="0077565A">
        <w:rPr>
          <w:rFonts w:eastAsia="Times New Roman" w:cs="Times New Roman"/>
          <w:lang w:eastAsia="cs-CZ"/>
        </w:rPr>
        <w:t xml:space="preserve"> bez DPH.</w:t>
      </w:r>
    </w:p>
    <w:p w14:paraId="28D4ABC8"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01CEEEE1" w14:textId="77777777" w:rsidR="005E0F20" w:rsidRPr="005E0F20" w:rsidRDefault="005E0F20" w:rsidP="006F0912">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7AAEE256"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222DEAB8" w14:textId="77777777" w:rsidR="005E0F20" w:rsidRPr="005E0F20" w:rsidRDefault="005E0F20" w:rsidP="006F091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5692476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4CAC50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w:t>
      </w:r>
      <w:r w:rsidRPr="0057737C">
        <w:rPr>
          <w:rFonts w:eastAsia="Times New Roman" w:cs="Times New Roman"/>
          <w:lang w:eastAsia="cs-CZ"/>
        </w:rPr>
        <w:t>nástroje E-ZAK, který je profilem zadavatele, a to v českém jazyce s výjimkami uvedenými v článku 14 odst. 2 této Výzvy. Zadavatel nepřipouští podání nabídky v listinné podobě ani</w:t>
      </w:r>
      <w:r w:rsidRPr="005E0F20">
        <w:rPr>
          <w:rFonts w:eastAsia="Times New Roman" w:cs="Times New Roman"/>
          <w:lang w:eastAsia="cs-CZ"/>
        </w:rPr>
        <w:t xml:space="preserve">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207FB667" w14:textId="77777777" w:rsidR="00D615EE" w:rsidRDefault="00D615EE" w:rsidP="00D615EE">
      <w:pPr>
        <w:spacing w:after="0" w:line="240" w:lineRule="auto"/>
        <w:ind w:left="426"/>
        <w:jc w:val="both"/>
        <w:rPr>
          <w:rFonts w:cs="Arial"/>
          <w:b/>
          <w:highlight w:val="green"/>
        </w:rPr>
      </w:pPr>
    </w:p>
    <w:p w14:paraId="5E854F0E" w14:textId="77777777" w:rsidR="00D615EE" w:rsidRDefault="00D615EE" w:rsidP="00D615EE">
      <w:pPr>
        <w:spacing w:after="0" w:line="240" w:lineRule="auto"/>
        <w:ind w:left="426"/>
        <w:jc w:val="both"/>
        <w:rPr>
          <w:rFonts w:cs="Arial"/>
        </w:rPr>
      </w:pPr>
      <w:r w:rsidRPr="00D5344A">
        <w:rPr>
          <w:rFonts w:cs="Arial"/>
          <w:b/>
        </w:rPr>
        <w:t>Nabídky lze podat v termínu, který je uveden na profilu zadavatele:</w:t>
      </w:r>
      <w:r w:rsidRPr="00D5344A">
        <w:rPr>
          <w:rFonts w:cs="Arial"/>
        </w:rPr>
        <w:t xml:space="preserve"> </w:t>
      </w:r>
      <w:hyperlink r:id="rId15" w:history="1">
        <w:r w:rsidRPr="00D5344A">
          <w:rPr>
            <w:rStyle w:val="Hypertextovodkaz"/>
            <w:rFonts w:cs="Arial"/>
            <w:b/>
            <w:bCs/>
            <w:lang w:eastAsia="cs-CZ"/>
          </w:rPr>
          <w:t>https://zakazky.spravazeleznic.cz/</w:t>
        </w:r>
      </w:hyperlink>
      <w:r w:rsidRPr="00D5344A">
        <w:rPr>
          <w:rFonts w:cs="Arial"/>
          <w:b/>
        </w:rPr>
        <w:t>.</w:t>
      </w:r>
    </w:p>
    <w:p w14:paraId="3B36AA6C" w14:textId="77777777" w:rsidR="005E0F20" w:rsidRPr="005E0F20" w:rsidRDefault="005E0F20" w:rsidP="005E0F20">
      <w:pPr>
        <w:spacing w:after="0" w:line="240" w:lineRule="auto"/>
        <w:ind w:left="426"/>
        <w:jc w:val="both"/>
        <w:rPr>
          <w:rFonts w:eastAsia="Times New Roman" w:cs="Times New Roman"/>
          <w:b/>
          <w:lang w:eastAsia="cs-CZ"/>
        </w:rPr>
      </w:pPr>
    </w:p>
    <w:p w14:paraId="43F7D5C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w:t>
      </w:r>
      <w:r w:rsidRPr="005E0F20">
        <w:rPr>
          <w:rFonts w:eastAsia="Times New Roman" w:cs="Times New Roman"/>
          <w:lang w:eastAsia="cs-CZ"/>
        </w:rPr>
        <w:lastRenderedPageBreak/>
        <w:t xml:space="preserve">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5D233FA" w14:textId="77777777" w:rsidR="005E0F20" w:rsidRPr="005E0F20" w:rsidRDefault="005E0F20" w:rsidP="005E0F20">
      <w:pPr>
        <w:spacing w:after="0" w:line="240" w:lineRule="auto"/>
        <w:ind w:left="426"/>
        <w:rPr>
          <w:rFonts w:eastAsia="Times New Roman" w:cs="Times New Roman"/>
          <w:lang w:eastAsia="cs-CZ"/>
        </w:rPr>
      </w:pPr>
    </w:p>
    <w:p w14:paraId="3C20C62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505D9E54" w14:textId="77777777" w:rsidR="005E0F20" w:rsidRPr="005E0F20" w:rsidRDefault="005E0F20" w:rsidP="005E0F20">
      <w:pPr>
        <w:spacing w:after="0" w:line="240" w:lineRule="auto"/>
        <w:ind w:left="426"/>
        <w:rPr>
          <w:rFonts w:eastAsia="Times New Roman" w:cs="Times New Roman"/>
          <w:lang w:eastAsia="cs-CZ"/>
        </w:rPr>
      </w:pPr>
    </w:p>
    <w:p w14:paraId="328FDB27"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53D72A74" w14:textId="77777777" w:rsidR="005E0F20" w:rsidRPr="005E0F20" w:rsidRDefault="005E0F20" w:rsidP="005E0F20">
      <w:pPr>
        <w:spacing w:after="0" w:line="240" w:lineRule="auto"/>
        <w:rPr>
          <w:rFonts w:eastAsia="Times New Roman" w:cs="Times New Roman"/>
          <w:lang w:eastAsia="cs-CZ"/>
        </w:rPr>
      </w:pPr>
    </w:p>
    <w:p w14:paraId="00848254" w14:textId="77777777" w:rsidR="005E0F20" w:rsidRPr="005E0F20" w:rsidRDefault="005E0F20" w:rsidP="006F091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7688905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7016C39B"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345B00E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223D7D0D" w14:textId="77777777" w:rsidR="005E0F20" w:rsidRPr="005E0F20" w:rsidRDefault="005E0F20" w:rsidP="005E0F20">
      <w:pPr>
        <w:spacing w:after="0" w:line="240" w:lineRule="auto"/>
        <w:ind w:left="426"/>
        <w:jc w:val="both"/>
        <w:rPr>
          <w:rFonts w:eastAsia="Times New Roman" w:cs="Times New Roman"/>
          <w:lang w:eastAsia="cs-CZ"/>
        </w:rPr>
      </w:pPr>
    </w:p>
    <w:p w14:paraId="2BF30FE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26B4C80A" w14:textId="77777777" w:rsidR="005E0F20" w:rsidRPr="005E0F20" w:rsidRDefault="005E0F20" w:rsidP="005E0F20">
      <w:pPr>
        <w:spacing w:after="0" w:line="240" w:lineRule="auto"/>
        <w:ind w:left="426"/>
        <w:jc w:val="both"/>
        <w:rPr>
          <w:rFonts w:eastAsia="Times New Roman" w:cs="Times New Roman"/>
          <w:u w:val="single"/>
          <w:lang w:eastAsia="cs-CZ"/>
        </w:rPr>
      </w:pPr>
    </w:p>
    <w:p w14:paraId="006ADBF0" w14:textId="77777777" w:rsidR="005E0F20" w:rsidRPr="000853F6" w:rsidRDefault="005E0F20" w:rsidP="006F0912">
      <w:pPr>
        <w:numPr>
          <w:ilvl w:val="0"/>
          <w:numId w:val="13"/>
        </w:numPr>
        <w:spacing w:after="0" w:line="240" w:lineRule="auto"/>
        <w:ind w:left="1134" w:hanging="425"/>
        <w:jc w:val="both"/>
        <w:rPr>
          <w:rFonts w:eastAsia="Times New Roman" w:cs="Times New Roman"/>
          <w:lang w:eastAsia="cs-CZ"/>
        </w:rPr>
      </w:pPr>
      <w:r w:rsidRPr="0057737C">
        <w:rPr>
          <w:rFonts w:eastAsia="Times New Roman" w:cs="Times New Roman"/>
          <w:lang w:eastAsia="cs-CZ"/>
        </w:rPr>
        <w:t>všeobecné informace o dodavateli (příloha č. 1 Výzvy)</w:t>
      </w:r>
      <w:r w:rsidR="00C75F1E" w:rsidRPr="0057737C">
        <w:rPr>
          <w:rFonts w:eastAsia="Times New Roman" w:cs="Times New Roman"/>
          <w:lang w:eastAsia="cs-CZ"/>
        </w:rPr>
        <w:t>, zadavatel požaduje, aby dodavatel v tomto formuláři uvedl rovněž údaje o majetkové struktuře dodavatele a všech poddodavatelů, prostřednictvím kterých v tomto výběrovém řízení prokazuje kvalifikaci.</w:t>
      </w:r>
    </w:p>
    <w:p w14:paraId="1E84316C" w14:textId="77777777" w:rsidR="005E0F20" w:rsidRPr="00D80A75" w:rsidRDefault="005E0F20" w:rsidP="006F0912">
      <w:pPr>
        <w:numPr>
          <w:ilvl w:val="0"/>
          <w:numId w:val="13"/>
        </w:numPr>
        <w:spacing w:after="0" w:line="240" w:lineRule="auto"/>
        <w:ind w:hanging="437"/>
        <w:jc w:val="both"/>
        <w:rPr>
          <w:rFonts w:eastAsia="Times New Roman" w:cs="Times New Roman"/>
          <w:lang w:eastAsia="cs-CZ"/>
        </w:rPr>
      </w:pPr>
      <w:r w:rsidRPr="00D80A75">
        <w:rPr>
          <w:rFonts w:eastAsia="Times New Roman" w:cs="Times New Roman"/>
          <w:lang w:eastAsia="cs-CZ"/>
        </w:rPr>
        <w:t>návrh smlouvy o dílo,</w:t>
      </w:r>
    </w:p>
    <w:p w14:paraId="5068CEA8" w14:textId="77777777" w:rsidR="005E0F20" w:rsidRPr="00D80A75" w:rsidRDefault="005E0F20" w:rsidP="006F0912">
      <w:pPr>
        <w:numPr>
          <w:ilvl w:val="0"/>
          <w:numId w:val="13"/>
        </w:numPr>
        <w:spacing w:after="0" w:line="240" w:lineRule="auto"/>
        <w:ind w:hanging="437"/>
        <w:jc w:val="both"/>
        <w:rPr>
          <w:rFonts w:eastAsia="Times New Roman" w:cs="Times New Roman"/>
          <w:lang w:eastAsia="cs-CZ"/>
        </w:rPr>
      </w:pPr>
      <w:r w:rsidRPr="00D80A75">
        <w:rPr>
          <w:rFonts w:eastAsia="Times New Roman" w:cs="Times New Roman"/>
          <w:lang w:eastAsia="cs-CZ"/>
        </w:rPr>
        <w:t>plná moc či pověření, je-li tohoto dokumentu třeba,</w:t>
      </w:r>
    </w:p>
    <w:p w14:paraId="5FCCE0E1" w14:textId="77777777" w:rsidR="005E0F20" w:rsidRPr="00D80A75" w:rsidRDefault="005E0F20" w:rsidP="006F0912">
      <w:pPr>
        <w:numPr>
          <w:ilvl w:val="0"/>
          <w:numId w:val="13"/>
        </w:numPr>
        <w:spacing w:after="0" w:line="240" w:lineRule="auto"/>
        <w:ind w:hanging="437"/>
        <w:jc w:val="both"/>
        <w:rPr>
          <w:rFonts w:eastAsia="Times New Roman" w:cs="Times New Roman"/>
          <w:lang w:eastAsia="cs-CZ"/>
        </w:rPr>
      </w:pPr>
      <w:r w:rsidRPr="00D80A75">
        <w:rPr>
          <w:rFonts w:eastAsia="Times New Roman" w:cs="Times New Roman"/>
          <w:lang w:eastAsia="cs-CZ"/>
        </w:rPr>
        <w:t>cenová kalkulace,</w:t>
      </w:r>
    </w:p>
    <w:p w14:paraId="51DBF1CD" w14:textId="77777777" w:rsidR="005E0F20" w:rsidRPr="0057737C" w:rsidRDefault="005E0F20" w:rsidP="006F0912">
      <w:pPr>
        <w:numPr>
          <w:ilvl w:val="0"/>
          <w:numId w:val="13"/>
        </w:numPr>
        <w:spacing w:after="0" w:line="240" w:lineRule="auto"/>
        <w:ind w:hanging="437"/>
        <w:jc w:val="both"/>
        <w:rPr>
          <w:rFonts w:eastAsia="Times New Roman" w:cs="Times New Roman"/>
          <w:lang w:eastAsia="cs-CZ"/>
        </w:rPr>
      </w:pPr>
      <w:r w:rsidRPr="00D80A75">
        <w:rPr>
          <w:rFonts w:eastAsia="Times New Roman" w:cs="Times New Roman"/>
          <w:lang w:eastAsia="cs-CZ"/>
        </w:rPr>
        <w:t>doklady o prokázání splnění základní způsobilosti (</w:t>
      </w:r>
      <w:r w:rsidRPr="0057737C">
        <w:rPr>
          <w:rFonts w:eastAsia="Times New Roman" w:cs="Times New Roman"/>
          <w:lang w:eastAsia="cs-CZ"/>
        </w:rPr>
        <w:t>příloha č. 2 Výzvy),</w:t>
      </w:r>
    </w:p>
    <w:p w14:paraId="7DD82C0C" w14:textId="77777777" w:rsidR="005E0F20" w:rsidRPr="005E0F20" w:rsidRDefault="005E0F20" w:rsidP="006F091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profesní způsobilosti,</w:t>
      </w:r>
    </w:p>
    <w:p w14:paraId="691EBBBF" w14:textId="77777777" w:rsidR="005E0F20" w:rsidRPr="005E0F20" w:rsidRDefault="005E0F20" w:rsidP="006F091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5B158419" w14:textId="77777777" w:rsidR="005E0F20" w:rsidRPr="005E0F20" w:rsidRDefault="005E0F20" w:rsidP="006F091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63799AA2" w14:textId="0CBB1B03" w:rsidR="005E0F20" w:rsidRPr="005E0F20" w:rsidRDefault="005E0F20" w:rsidP="006F091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0B7E04">
        <w:rPr>
          <w:rFonts w:eastAsia="Times New Roman" w:cs="Times New Roman"/>
          <w:lang w:eastAsia="cs-CZ"/>
        </w:rPr>
        <w:t xml:space="preserve">formě přílohy č. </w:t>
      </w:r>
      <w:r w:rsidR="000B7E04" w:rsidRPr="000B7E04">
        <w:rPr>
          <w:rFonts w:eastAsia="Times New Roman" w:cs="Times New Roman"/>
          <w:lang w:eastAsia="cs-CZ"/>
        </w:rPr>
        <w:t>8</w:t>
      </w:r>
      <w:r w:rsidRPr="000B7E04">
        <w:rPr>
          <w:rFonts w:eastAsia="Times New Roman" w:cs="Times New Roman"/>
          <w:lang w:eastAsia="cs-CZ"/>
        </w:rPr>
        <w:t xml:space="preserve"> ke smlouvě o dílo),</w:t>
      </w:r>
    </w:p>
    <w:p w14:paraId="4B2E13BD" w14:textId="77777777" w:rsidR="005E0F20" w:rsidRPr="005E0F20" w:rsidRDefault="005E0F20" w:rsidP="006F0912">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případné další doklady.</w:t>
      </w:r>
    </w:p>
    <w:p w14:paraId="41B8202A" w14:textId="77777777" w:rsidR="005E0F20" w:rsidRPr="005E0F20" w:rsidRDefault="005E0F20" w:rsidP="005E0F20">
      <w:pPr>
        <w:spacing w:after="0" w:line="240" w:lineRule="auto"/>
        <w:ind w:left="426"/>
        <w:jc w:val="both"/>
        <w:rPr>
          <w:rFonts w:eastAsia="Times New Roman" w:cs="Times New Roman"/>
          <w:lang w:eastAsia="cs-CZ"/>
        </w:rPr>
      </w:pPr>
    </w:p>
    <w:p w14:paraId="4FB6B15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EBD43E6" w14:textId="77777777" w:rsidR="005E0F20" w:rsidRPr="005E0F20" w:rsidRDefault="005E0F20" w:rsidP="005E0F20">
      <w:pPr>
        <w:spacing w:after="0" w:line="240" w:lineRule="auto"/>
        <w:ind w:left="426"/>
        <w:jc w:val="both"/>
        <w:rPr>
          <w:rFonts w:eastAsia="Times New Roman" w:cs="Times New Roman"/>
          <w:lang w:eastAsia="cs-CZ"/>
        </w:rPr>
      </w:pPr>
    </w:p>
    <w:p w14:paraId="2DE28F5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67A2E78E" w14:textId="77777777" w:rsidR="005E0F20" w:rsidRPr="005E0F20" w:rsidRDefault="005E0F20" w:rsidP="005E0F20">
      <w:pPr>
        <w:spacing w:after="0" w:line="240" w:lineRule="auto"/>
        <w:ind w:left="426"/>
        <w:jc w:val="both"/>
        <w:rPr>
          <w:rFonts w:eastAsia="Times New Roman" w:cs="Times New Roman"/>
          <w:lang w:eastAsia="cs-CZ"/>
        </w:rPr>
      </w:pPr>
    </w:p>
    <w:p w14:paraId="6F9A2DB1" w14:textId="7917B134"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w:t>
      </w:r>
      <w:r w:rsidRPr="007A2455">
        <w:rPr>
          <w:rFonts w:eastAsia="Calibri" w:cs="Times New Roman"/>
          <w:lang w:eastAsia="cs-CZ"/>
        </w:rPr>
        <w:t xml:space="preserve">bude v čl. 3.3 závazného vzoru smlouvy uvedena </w:t>
      </w:r>
      <w:r w:rsidRPr="005E0F20">
        <w:rPr>
          <w:rFonts w:eastAsia="Calibri" w:cs="Times New Roman"/>
          <w:lang w:eastAsia="cs-CZ"/>
        </w:rPr>
        <w:t>v Kč bez DPH zaokr</w:t>
      </w:r>
      <w:r w:rsidR="00D5344A">
        <w:rPr>
          <w:rFonts w:eastAsia="Calibri" w:cs="Times New Roman"/>
          <w:lang w:eastAsia="cs-CZ"/>
        </w:rPr>
        <w:t>ouhlená na dvě desetinná místa</w:t>
      </w:r>
      <w:r w:rsidRPr="005E0F20">
        <w:rPr>
          <w:rFonts w:eastAsia="Calibri" w:cs="Times New Roman"/>
          <w:lang w:eastAsia="cs-CZ"/>
        </w:rPr>
        <w:t xml:space="preserve"> jako cena celková a dále v členění za její jednotlivé části Díla </w:t>
      </w:r>
      <w:r w:rsidRPr="005E0F20">
        <w:rPr>
          <w:rFonts w:eastAsia="Times New Roman" w:cs="Times New Roman"/>
          <w:lang w:eastAsia="cs-CZ"/>
        </w:rPr>
        <w:t>následujícím způsobem</w:t>
      </w:r>
      <w:r w:rsidRPr="005E0F20">
        <w:rPr>
          <w:rFonts w:eastAsia="Calibri" w:cs="Times New Roman"/>
          <w:color w:val="000000"/>
          <w:lang w:eastAsia="cs-CZ"/>
        </w:rPr>
        <w:t>:</w:t>
      </w:r>
    </w:p>
    <w:p w14:paraId="59676F0F" w14:textId="77777777" w:rsidR="005E0F20" w:rsidRPr="005E0F20" w:rsidRDefault="005E0F20" w:rsidP="005E0F20">
      <w:pPr>
        <w:autoSpaceDE w:val="0"/>
        <w:autoSpaceDN w:val="0"/>
        <w:spacing w:after="0" w:line="240" w:lineRule="auto"/>
        <w:ind w:left="426" w:hanging="426"/>
        <w:jc w:val="both"/>
        <w:rPr>
          <w:rFonts w:eastAsia="Calibri" w:cs="Times New Roman"/>
          <w:color w:val="000000"/>
          <w:lang w:eastAsia="cs-CZ"/>
        </w:rPr>
      </w:pPr>
    </w:p>
    <w:p w14:paraId="701C7B7F" w14:textId="77777777" w:rsidR="005E0F20" w:rsidRPr="007A2455" w:rsidRDefault="005E0F20" w:rsidP="006F0912">
      <w:pPr>
        <w:numPr>
          <w:ilvl w:val="0"/>
          <w:numId w:val="21"/>
        </w:numPr>
        <w:spacing w:after="0" w:line="240" w:lineRule="auto"/>
        <w:jc w:val="both"/>
        <w:rPr>
          <w:rFonts w:eastAsia="Times New Roman" w:cs="Times New Roman"/>
          <w:lang w:eastAsia="cs-CZ"/>
        </w:rPr>
      </w:pPr>
      <w:r w:rsidRPr="007A2455">
        <w:rPr>
          <w:rFonts w:eastAsia="Times New Roman" w:cs="Times New Roman"/>
          <w:b/>
          <w:lang w:eastAsia="cs-CZ"/>
        </w:rPr>
        <w:t xml:space="preserve">Celková cena Díla bez DPH: </w:t>
      </w:r>
      <w:r w:rsidRPr="007A2455">
        <w:rPr>
          <w:rFonts w:eastAsia="Times New Roman" w:cs="Times New Roman"/>
          <w:b/>
          <w:lang w:eastAsia="cs-CZ"/>
        </w:rPr>
        <w:fldChar w:fldCharType="begin">
          <w:ffData>
            <w:name w:val="Text1"/>
            <w:enabled/>
            <w:calcOnExit w:val="0"/>
            <w:textInput>
              <w:type w:val="date"/>
              <w:format w:val="d.M.yyyy"/>
            </w:textInput>
          </w:ffData>
        </w:fldChar>
      </w:r>
      <w:r w:rsidRPr="007A2455">
        <w:rPr>
          <w:rFonts w:eastAsia="Times New Roman" w:cs="Times New Roman"/>
          <w:b/>
          <w:lang w:eastAsia="cs-CZ"/>
        </w:rPr>
        <w:instrText xml:space="preserve"> FORMTEXT </w:instrText>
      </w:r>
      <w:r w:rsidRPr="007A2455">
        <w:rPr>
          <w:rFonts w:eastAsia="Times New Roman" w:cs="Times New Roman"/>
          <w:b/>
          <w:lang w:eastAsia="cs-CZ"/>
        </w:rPr>
      </w:r>
      <w:r w:rsidRPr="007A2455">
        <w:rPr>
          <w:rFonts w:eastAsia="Times New Roman" w:cs="Times New Roman"/>
          <w:b/>
          <w:lang w:eastAsia="cs-CZ"/>
        </w:rPr>
        <w:fldChar w:fldCharType="separate"/>
      </w:r>
      <w:r w:rsidRPr="007A2455">
        <w:rPr>
          <w:rFonts w:eastAsia="Times New Roman" w:cs="Times New Roman"/>
          <w:b/>
          <w:lang w:eastAsia="cs-CZ"/>
        </w:rPr>
        <w:t> </w:t>
      </w:r>
      <w:r w:rsidRPr="007A2455">
        <w:rPr>
          <w:rFonts w:eastAsia="Times New Roman" w:cs="Times New Roman"/>
          <w:b/>
          <w:lang w:eastAsia="cs-CZ"/>
        </w:rPr>
        <w:t> </w:t>
      </w:r>
      <w:r w:rsidRPr="007A2455">
        <w:rPr>
          <w:rFonts w:eastAsia="Times New Roman" w:cs="Times New Roman"/>
          <w:b/>
          <w:lang w:eastAsia="cs-CZ"/>
        </w:rPr>
        <w:t> </w:t>
      </w:r>
      <w:r w:rsidRPr="007A2455">
        <w:rPr>
          <w:rFonts w:eastAsia="Times New Roman" w:cs="Times New Roman"/>
          <w:b/>
          <w:lang w:eastAsia="cs-CZ"/>
        </w:rPr>
        <w:t> </w:t>
      </w:r>
      <w:r w:rsidRPr="007A2455">
        <w:rPr>
          <w:rFonts w:eastAsia="Times New Roman" w:cs="Times New Roman"/>
          <w:b/>
          <w:lang w:eastAsia="cs-CZ"/>
        </w:rPr>
        <w:t> </w:t>
      </w:r>
      <w:r w:rsidRPr="007A2455">
        <w:rPr>
          <w:rFonts w:eastAsia="Times New Roman" w:cs="Times New Roman"/>
          <w:b/>
          <w:lang w:eastAsia="cs-CZ"/>
        </w:rPr>
        <w:fldChar w:fldCharType="end"/>
      </w:r>
      <w:r w:rsidRPr="007A2455">
        <w:rPr>
          <w:rFonts w:eastAsia="Times New Roman" w:cs="Times New Roman"/>
          <w:b/>
          <w:lang w:eastAsia="cs-CZ"/>
        </w:rPr>
        <w:tab/>
        <w:t xml:space="preserve"> </w:t>
      </w:r>
      <w:r w:rsidRPr="007A2455">
        <w:rPr>
          <w:rFonts w:eastAsia="Times New Roman" w:cs="Times New Roman"/>
          <w:b/>
          <w:bCs/>
          <w:lang w:eastAsia="cs-CZ"/>
        </w:rPr>
        <w:t>Kč</w:t>
      </w:r>
      <w:r w:rsidRPr="007A2455">
        <w:rPr>
          <w:rFonts w:eastAsia="Times New Roman" w:cs="Times New Roman"/>
          <w:lang w:eastAsia="cs-CZ"/>
        </w:rPr>
        <w:t xml:space="preserve">, slovy: </w:t>
      </w:r>
      <w:r w:rsidRPr="007A2455">
        <w:rPr>
          <w:rFonts w:eastAsia="Times New Roman" w:cs="Times New Roman"/>
          <w:lang w:eastAsia="cs-CZ"/>
        </w:rPr>
        <w:fldChar w:fldCharType="begin">
          <w:ffData>
            <w:name w:val="Text1"/>
            <w:enabled/>
            <w:calcOnExit w:val="0"/>
            <w:textInput>
              <w:type w:val="date"/>
              <w:format w:val="d.M.yyyy"/>
            </w:textInput>
          </w:ffData>
        </w:fldChar>
      </w:r>
      <w:r w:rsidRPr="007A2455">
        <w:rPr>
          <w:rFonts w:eastAsia="Times New Roman" w:cs="Times New Roman"/>
          <w:lang w:eastAsia="cs-CZ"/>
        </w:rPr>
        <w:instrText xml:space="preserve"> FORMTEXT </w:instrText>
      </w:r>
      <w:r w:rsidRPr="007A2455">
        <w:rPr>
          <w:rFonts w:eastAsia="Times New Roman" w:cs="Times New Roman"/>
          <w:lang w:eastAsia="cs-CZ"/>
        </w:rPr>
      </w:r>
      <w:r w:rsidRPr="007A2455">
        <w:rPr>
          <w:rFonts w:eastAsia="Times New Roman" w:cs="Times New Roman"/>
          <w:lang w:eastAsia="cs-CZ"/>
        </w:rPr>
        <w:fldChar w:fldCharType="separate"/>
      </w:r>
      <w:r w:rsidRPr="007A2455">
        <w:rPr>
          <w:rFonts w:eastAsia="Times New Roman" w:cs="Times New Roman"/>
          <w:lang w:eastAsia="cs-CZ"/>
        </w:rPr>
        <w:t> </w:t>
      </w:r>
      <w:r w:rsidRPr="007A2455">
        <w:rPr>
          <w:rFonts w:eastAsia="Times New Roman" w:cs="Times New Roman"/>
          <w:lang w:eastAsia="cs-CZ"/>
        </w:rPr>
        <w:t> </w:t>
      </w:r>
      <w:r w:rsidRPr="007A2455">
        <w:rPr>
          <w:rFonts w:eastAsia="Times New Roman" w:cs="Times New Roman"/>
          <w:lang w:eastAsia="cs-CZ"/>
        </w:rPr>
        <w:t> </w:t>
      </w:r>
      <w:r w:rsidRPr="007A2455">
        <w:rPr>
          <w:rFonts w:eastAsia="Times New Roman" w:cs="Times New Roman"/>
          <w:lang w:eastAsia="cs-CZ"/>
        </w:rPr>
        <w:t> </w:t>
      </w:r>
      <w:r w:rsidRPr="007A2455">
        <w:rPr>
          <w:rFonts w:eastAsia="Times New Roman" w:cs="Times New Roman"/>
          <w:lang w:eastAsia="cs-CZ"/>
        </w:rPr>
        <w:t> </w:t>
      </w:r>
      <w:r w:rsidRPr="007A2455">
        <w:rPr>
          <w:rFonts w:eastAsia="Times New Roman" w:cs="Times New Roman"/>
          <w:lang w:eastAsia="cs-CZ"/>
        </w:rPr>
        <w:fldChar w:fldCharType="end"/>
      </w:r>
      <w:r w:rsidRPr="007A2455">
        <w:rPr>
          <w:rFonts w:eastAsia="Times New Roman" w:cs="Times New Roman"/>
          <w:lang w:eastAsia="cs-CZ"/>
        </w:rPr>
        <w:t xml:space="preserve"> korun českých</w:t>
      </w:r>
    </w:p>
    <w:p w14:paraId="0FBAAA4E" w14:textId="5E9AB0E9" w:rsidR="005E0F20" w:rsidRPr="007A2455" w:rsidRDefault="005E0F20" w:rsidP="005E0F20">
      <w:pPr>
        <w:spacing w:after="0" w:line="240" w:lineRule="auto"/>
        <w:ind w:left="1287"/>
        <w:jc w:val="both"/>
        <w:rPr>
          <w:rFonts w:eastAsia="Times New Roman" w:cs="Times New Roman"/>
          <w:lang w:eastAsia="cs-CZ"/>
        </w:rPr>
      </w:pPr>
      <w:r w:rsidRPr="007A2455">
        <w:rPr>
          <w:rFonts w:eastAsia="Times New Roman" w:cs="Times New Roman"/>
          <w:lang w:eastAsia="cs-CZ"/>
        </w:rPr>
        <w:t>z toho:</w:t>
      </w:r>
    </w:p>
    <w:p w14:paraId="6F81D0BB" w14:textId="77777777" w:rsidR="00D5344A" w:rsidRPr="007A2455" w:rsidRDefault="00D5344A" w:rsidP="005E0F20">
      <w:pPr>
        <w:spacing w:after="0" w:line="240" w:lineRule="auto"/>
        <w:ind w:left="1287"/>
        <w:jc w:val="both"/>
        <w:rPr>
          <w:rFonts w:eastAsia="Times New Roman" w:cs="Times New Roman"/>
          <w:lang w:eastAsia="cs-CZ"/>
        </w:rPr>
      </w:pPr>
    </w:p>
    <w:p w14:paraId="11D9A215" w14:textId="0AE5B8E4" w:rsidR="005E0F20" w:rsidRPr="007A2455" w:rsidRDefault="005E0F20" w:rsidP="006F0912">
      <w:pPr>
        <w:numPr>
          <w:ilvl w:val="0"/>
          <w:numId w:val="21"/>
        </w:numPr>
        <w:spacing w:after="0" w:line="240" w:lineRule="auto"/>
        <w:jc w:val="both"/>
        <w:rPr>
          <w:rFonts w:eastAsia="Times New Roman" w:cs="Times New Roman"/>
          <w:bCs/>
          <w:lang w:eastAsia="cs-CZ"/>
        </w:rPr>
      </w:pPr>
      <w:r w:rsidRPr="007A2455">
        <w:rPr>
          <w:rFonts w:eastAsia="Times New Roman" w:cs="Times New Roman"/>
          <w:lang w:eastAsia="cs-CZ"/>
        </w:rPr>
        <w:t xml:space="preserve">Cena za zpracování </w:t>
      </w:r>
      <w:r w:rsidR="00D5344A" w:rsidRPr="007A2455">
        <w:rPr>
          <w:rFonts w:eastAsia="Times New Roman" w:cs="Times New Roman"/>
          <w:lang w:eastAsia="cs-CZ"/>
        </w:rPr>
        <w:t>Doprovodné dokumentace</w:t>
      </w:r>
      <w:r w:rsidRPr="007A2455">
        <w:rPr>
          <w:rFonts w:eastAsia="Times New Roman" w:cs="Times New Roman"/>
          <w:lang w:eastAsia="cs-CZ"/>
        </w:rPr>
        <w:t xml:space="preserve"> bez DPH: </w:t>
      </w:r>
      <w:r w:rsidRPr="007A2455">
        <w:rPr>
          <w:rFonts w:eastAsia="Times New Roman" w:cs="Times New Roman"/>
          <w:bCs/>
          <w:lang w:eastAsia="cs-CZ"/>
        </w:rPr>
        <w:fldChar w:fldCharType="begin">
          <w:ffData>
            <w:name w:val="Text1"/>
            <w:enabled/>
            <w:calcOnExit w:val="0"/>
            <w:textInput>
              <w:type w:val="date"/>
              <w:format w:val="d.M.yyyy"/>
            </w:textInput>
          </w:ffData>
        </w:fldChar>
      </w:r>
      <w:r w:rsidRPr="007A2455">
        <w:rPr>
          <w:rFonts w:eastAsia="Times New Roman" w:cs="Times New Roman"/>
          <w:bCs/>
          <w:lang w:eastAsia="cs-CZ"/>
        </w:rPr>
        <w:instrText xml:space="preserve"> FORMTEXT </w:instrText>
      </w:r>
      <w:r w:rsidRPr="007A2455">
        <w:rPr>
          <w:rFonts w:eastAsia="Times New Roman" w:cs="Times New Roman"/>
          <w:bCs/>
          <w:lang w:eastAsia="cs-CZ"/>
        </w:rPr>
      </w:r>
      <w:r w:rsidRPr="007A2455">
        <w:rPr>
          <w:rFonts w:eastAsia="Times New Roman" w:cs="Times New Roman"/>
          <w:bCs/>
          <w:lang w:eastAsia="cs-CZ"/>
        </w:rPr>
        <w:fldChar w:fldCharType="separate"/>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fldChar w:fldCharType="end"/>
      </w:r>
      <w:r w:rsidRPr="007A2455">
        <w:rPr>
          <w:rFonts w:eastAsia="Times New Roman" w:cs="Times New Roman"/>
          <w:bCs/>
          <w:lang w:eastAsia="cs-CZ"/>
        </w:rPr>
        <w:tab/>
        <w:t>Kč</w:t>
      </w:r>
    </w:p>
    <w:p w14:paraId="0AE150AB" w14:textId="77777777" w:rsidR="00FF5B4D" w:rsidRPr="007A2455" w:rsidRDefault="00FF5B4D" w:rsidP="00FF5B4D">
      <w:pPr>
        <w:numPr>
          <w:ilvl w:val="0"/>
          <w:numId w:val="21"/>
        </w:numPr>
        <w:spacing w:after="0" w:line="240" w:lineRule="auto"/>
        <w:jc w:val="both"/>
        <w:rPr>
          <w:rFonts w:eastAsia="Times New Roman" w:cs="Times New Roman"/>
          <w:bCs/>
          <w:lang w:eastAsia="cs-CZ"/>
        </w:rPr>
      </w:pPr>
      <w:r w:rsidRPr="007A2455">
        <w:rPr>
          <w:rFonts w:eastAsia="Times New Roman" w:cs="Times New Roman"/>
          <w:lang w:eastAsia="cs-CZ"/>
        </w:rPr>
        <w:lastRenderedPageBreak/>
        <w:t xml:space="preserve">Cena za zpracování Záměru Projektu bez DPH: </w:t>
      </w:r>
      <w:r w:rsidRPr="007A2455">
        <w:rPr>
          <w:rFonts w:eastAsia="Times New Roman" w:cs="Times New Roman"/>
          <w:bCs/>
          <w:lang w:eastAsia="cs-CZ"/>
        </w:rPr>
        <w:fldChar w:fldCharType="begin">
          <w:ffData>
            <w:name w:val="Text1"/>
            <w:enabled/>
            <w:calcOnExit w:val="0"/>
            <w:textInput>
              <w:type w:val="date"/>
              <w:format w:val="d.M.yyyy"/>
            </w:textInput>
          </w:ffData>
        </w:fldChar>
      </w:r>
      <w:r w:rsidRPr="007A2455">
        <w:rPr>
          <w:rFonts w:eastAsia="Times New Roman" w:cs="Times New Roman"/>
          <w:bCs/>
          <w:lang w:eastAsia="cs-CZ"/>
        </w:rPr>
        <w:instrText xml:space="preserve"> FORMTEXT </w:instrText>
      </w:r>
      <w:r w:rsidRPr="007A2455">
        <w:rPr>
          <w:rFonts w:eastAsia="Times New Roman" w:cs="Times New Roman"/>
          <w:bCs/>
          <w:lang w:eastAsia="cs-CZ"/>
        </w:rPr>
      </w:r>
      <w:r w:rsidRPr="007A2455">
        <w:rPr>
          <w:rFonts w:eastAsia="Times New Roman" w:cs="Times New Roman"/>
          <w:bCs/>
          <w:lang w:eastAsia="cs-CZ"/>
        </w:rPr>
        <w:fldChar w:fldCharType="separate"/>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t> </w:t>
      </w:r>
      <w:r w:rsidRPr="007A2455">
        <w:rPr>
          <w:rFonts w:eastAsia="Times New Roman" w:cs="Times New Roman"/>
          <w:bCs/>
          <w:lang w:eastAsia="cs-CZ"/>
        </w:rPr>
        <w:fldChar w:fldCharType="end"/>
      </w:r>
      <w:r w:rsidRPr="007A2455">
        <w:rPr>
          <w:rFonts w:eastAsia="Times New Roman" w:cs="Times New Roman"/>
          <w:bCs/>
          <w:lang w:eastAsia="cs-CZ"/>
        </w:rPr>
        <w:tab/>
        <w:t>Kč</w:t>
      </w:r>
    </w:p>
    <w:p w14:paraId="29F2A6F2" w14:textId="77777777" w:rsidR="00FF5B4D" w:rsidRPr="005E0F20" w:rsidRDefault="00FF5B4D" w:rsidP="00FF5B4D">
      <w:pPr>
        <w:spacing w:after="0" w:line="240" w:lineRule="auto"/>
        <w:ind w:left="1287"/>
        <w:jc w:val="both"/>
        <w:rPr>
          <w:rFonts w:eastAsia="Times New Roman" w:cs="Times New Roman"/>
          <w:bCs/>
          <w:highlight w:val="green"/>
          <w:lang w:eastAsia="cs-CZ"/>
        </w:rPr>
      </w:pPr>
    </w:p>
    <w:p w14:paraId="1E8447C6" w14:textId="77777777" w:rsidR="005E0F20" w:rsidRPr="005E0F20" w:rsidRDefault="005E0F20" w:rsidP="005E0F20">
      <w:pPr>
        <w:spacing w:after="0" w:line="240" w:lineRule="auto"/>
        <w:ind w:left="426"/>
        <w:jc w:val="both"/>
        <w:rPr>
          <w:rFonts w:eastAsia="Times New Roman" w:cs="Times New Roman"/>
          <w:lang w:eastAsia="cs-CZ"/>
        </w:rPr>
      </w:pPr>
    </w:p>
    <w:p w14:paraId="53C24813" w14:textId="77777777" w:rsidR="005E0F20" w:rsidRPr="005E0F20" w:rsidRDefault="005E0F20" w:rsidP="005E0F20">
      <w:pPr>
        <w:spacing w:after="0" w:line="240" w:lineRule="auto"/>
        <w:ind w:left="426"/>
        <w:jc w:val="both"/>
        <w:rPr>
          <w:rFonts w:eastAsia="Times New Roman" w:cs="Times New Roman"/>
          <w:lang w:eastAsia="cs-CZ"/>
        </w:rPr>
      </w:pPr>
      <w:r w:rsidRPr="00F83EA0">
        <w:rPr>
          <w:rFonts w:eastAsia="Times New Roman" w:cs="Times New Roman"/>
          <w:lang w:eastAsia="cs-CZ"/>
        </w:rPr>
        <w:t xml:space="preserve">Tato nabídková cena bude doložena i příslušnou </w:t>
      </w:r>
      <w:r w:rsidRPr="00F83EA0">
        <w:rPr>
          <w:rFonts w:eastAsia="Times New Roman" w:cs="Times New Roman"/>
          <w:b/>
          <w:lang w:eastAsia="cs-CZ"/>
        </w:rPr>
        <w:t>cenovou kalkulací</w:t>
      </w:r>
      <w:r w:rsidRPr="00F83EA0">
        <w:rPr>
          <w:rFonts w:eastAsia="Times New Roman" w:cs="Times New Roman"/>
          <w:lang w:eastAsia="cs-CZ"/>
        </w:rPr>
        <w:t xml:space="preserve"> v měrných jednotkách, vztahujících se k předmětu zakázky (např. položka - druh činnosti, počet hodin, hodinová sazba, dílčí cena).</w:t>
      </w:r>
    </w:p>
    <w:p w14:paraId="5F53F63D" w14:textId="77777777" w:rsidR="005E0F20" w:rsidRPr="005E0F20" w:rsidRDefault="005E0F20" w:rsidP="005E0F20">
      <w:pPr>
        <w:spacing w:after="0" w:line="240" w:lineRule="auto"/>
        <w:ind w:left="426"/>
        <w:jc w:val="both"/>
        <w:rPr>
          <w:rFonts w:eastAsia="Times New Roman" w:cs="Times New Roman"/>
          <w:lang w:eastAsia="cs-CZ"/>
        </w:rPr>
      </w:pPr>
    </w:p>
    <w:p w14:paraId="331A6D3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D5FEE" w14:textId="77777777" w:rsidR="005E0F20" w:rsidRPr="005E0F20" w:rsidRDefault="005E0F20" w:rsidP="005E0F20">
      <w:pPr>
        <w:spacing w:after="0" w:line="240" w:lineRule="auto"/>
        <w:ind w:left="426"/>
        <w:jc w:val="both"/>
        <w:rPr>
          <w:rFonts w:eastAsia="Times New Roman" w:cs="Times New Roman"/>
          <w:strike/>
          <w:lang w:eastAsia="cs-CZ"/>
        </w:rPr>
      </w:pPr>
    </w:p>
    <w:p w14:paraId="22B5EBB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821163D" w14:textId="77777777" w:rsidR="005E0F20" w:rsidRPr="005E0F20" w:rsidRDefault="005E0F20" w:rsidP="005E0F20">
      <w:pPr>
        <w:spacing w:after="0" w:line="240" w:lineRule="auto"/>
        <w:ind w:left="426"/>
        <w:jc w:val="both"/>
        <w:rPr>
          <w:rFonts w:eastAsia="Times New Roman" w:cs="Times New Roman"/>
          <w:strike/>
          <w:lang w:eastAsia="cs-CZ"/>
        </w:rPr>
      </w:pPr>
    </w:p>
    <w:p w14:paraId="685EE991"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1C333D7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4CAA7C5" w14:textId="77777777" w:rsidR="005E0F20" w:rsidRPr="005E0F20" w:rsidRDefault="005E0F20" w:rsidP="005E0F20">
      <w:pPr>
        <w:spacing w:after="0" w:line="240" w:lineRule="auto"/>
        <w:ind w:left="426"/>
        <w:jc w:val="both"/>
        <w:rPr>
          <w:rFonts w:eastAsia="Times New Roman" w:cs="Times New Roman"/>
          <w:lang w:eastAsia="cs-CZ"/>
        </w:rPr>
      </w:pPr>
    </w:p>
    <w:p w14:paraId="1D9315B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75F1E">
        <w:rPr>
          <w:rFonts w:eastAsia="Times New Roman" w:cs="Times New Roman"/>
          <w:lang w:eastAsia="cs-CZ"/>
        </w:rPr>
        <w:t xml:space="preserve"> </w:t>
      </w:r>
      <w:r w:rsidR="00C75F1E"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2EB51613" w14:textId="77777777" w:rsidR="005E0F20" w:rsidRPr="005E0F20" w:rsidRDefault="005E0F20" w:rsidP="005E0F20">
      <w:pPr>
        <w:spacing w:after="0" w:line="240" w:lineRule="auto"/>
        <w:ind w:left="426"/>
        <w:jc w:val="both"/>
        <w:rPr>
          <w:rFonts w:eastAsia="Times New Roman" w:cs="Times New Roman"/>
          <w:lang w:eastAsia="cs-CZ"/>
        </w:rPr>
      </w:pPr>
    </w:p>
    <w:p w14:paraId="741CB5C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w:t>
      </w:r>
      <w:r w:rsidRPr="005E0F20">
        <w:rPr>
          <w:rFonts w:eastAsia="Times New Roman" w:cs="Times New Roman"/>
          <w:lang w:eastAsia="cs-CZ"/>
        </w:rPr>
        <w:lastRenderedPageBreak/>
        <w:t>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C75D209" w14:textId="77777777" w:rsidR="005E0F20" w:rsidRPr="005E0F20" w:rsidRDefault="005E0F20" w:rsidP="005E0F20">
      <w:pPr>
        <w:spacing w:after="0" w:line="240" w:lineRule="auto"/>
        <w:ind w:left="426"/>
        <w:jc w:val="both"/>
        <w:rPr>
          <w:rFonts w:eastAsia="Times New Roman" w:cs="Times New Roman"/>
          <w:lang w:eastAsia="cs-CZ"/>
        </w:rPr>
      </w:pPr>
    </w:p>
    <w:p w14:paraId="1F074ECE" w14:textId="77777777" w:rsidR="005E0F20" w:rsidRPr="005E0F20" w:rsidRDefault="005E0F20" w:rsidP="005E0F20">
      <w:pPr>
        <w:spacing w:after="0" w:line="240" w:lineRule="auto"/>
        <w:ind w:left="426"/>
        <w:jc w:val="both"/>
        <w:rPr>
          <w:rFonts w:eastAsia="Times New Roman" w:cs="Times New Roman"/>
          <w:lang w:eastAsia="cs-CZ"/>
        </w:rPr>
      </w:pPr>
    </w:p>
    <w:p w14:paraId="7666FCC4" w14:textId="77777777" w:rsidR="005E0F20" w:rsidRPr="005E0F20" w:rsidRDefault="005E0F20" w:rsidP="006F0912">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67FBD36D"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2EAEFEA"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A02AC63"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39C3DA3"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BF570BA" w14:textId="77777777" w:rsidR="005E0F20" w:rsidRPr="005E0F20" w:rsidRDefault="005E0F20" w:rsidP="005E0F20">
      <w:pPr>
        <w:spacing w:before="120" w:after="0" w:line="240" w:lineRule="auto"/>
        <w:ind w:left="426"/>
        <w:jc w:val="both"/>
        <w:rPr>
          <w:rFonts w:eastAsia="Times New Roman" w:cs="Times New Roman"/>
          <w:lang w:eastAsia="cs-CZ"/>
        </w:rPr>
      </w:pPr>
    </w:p>
    <w:p w14:paraId="11F27999" w14:textId="77777777" w:rsidR="005E0F20" w:rsidRPr="005E0F20" w:rsidRDefault="005E0F20" w:rsidP="006F0912">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1E2F96F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22BF0D92"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16786858" w14:textId="77777777" w:rsidR="005E0F20" w:rsidRPr="005E0F20" w:rsidRDefault="005E0F20" w:rsidP="006F0912">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2447A454" w14:textId="77777777" w:rsidR="005E0F20" w:rsidRPr="005E0F20" w:rsidRDefault="005E0F20" w:rsidP="006F0912">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6B77F25F" w14:textId="77777777" w:rsidR="005E0F20" w:rsidRPr="005E0F20" w:rsidRDefault="005E0F20" w:rsidP="006F0912">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739A07C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7728E1B6" w14:textId="77777777" w:rsidR="005E0F20" w:rsidRPr="005E0F20" w:rsidRDefault="005E0F20" w:rsidP="006F091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667F887" w14:textId="77777777" w:rsidR="005E0F20" w:rsidRPr="005E0F20" w:rsidRDefault="005E0F20" w:rsidP="006F091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0DB6452A" w14:textId="77777777" w:rsidR="005E0F20" w:rsidRPr="005E0F20" w:rsidRDefault="005E0F20" w:rsidP="006F091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48801F3" w14:textId="77777777" w:rsidR="005E0F20" w:rsidRPr="005E0F20" w:rsidRDefault="005E0F20" w:rsidP="006F091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5E0F20">
        <w:rPr>
          <w:rFonts w:eastAsia="Times New Roman" w:cs="Times New Roman"/>
          <w:lang w:eastAsia="cs-CZ"/>
        </w:rPr>
        <w:lastRenderedPageBreak/>
        <w:t xml:space="preserve">ke vzniku škody, předčasnému ukončení smluvního vztahu nebo jiným srovnatelným sankcím, </w:t>
      </w:r>
    </w:p>
    <w:p w14:paraId="10BF88C5" w14:textId="77777777" w:rsidR="005E0F20" w:rsidRPr="005E0F20" w:rsidRDefault="005E0F20" w:rsidP="006F091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1EEE979B" w14:textId="5C767FED" w:rsidR="005E0F20" w:rsidRPr="005E0F20" w:rsidRDefault="005E0F20" w:rsidP="006F0912">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w:t>
      </w:r>
      <w:r w:rsidR="00D5344A">
        <w:rPr>
          <w:rFonts w:eastAsia="Times New Roman" w:cs="Times New Roman"/>
          <w:lang w:eastAsia="cs-CZ"/>
        </w:rPr>
        <w:t xml:space="preserve">ůvěryhodnost, včetně pochybení, </w:t>
      </w:r>
      <w:r w:rsidRPr="005E0F20">
        <w:rPr>
          <w:rFonts w:eastAsia="Times New Roman" w:cs="Times New Roman"/>
          <w:lang w:eastAsia="cs-CZ"/>
        </w:rPr>
        <w:t>za která byl disciplinárně potrestán nebo mu bylo uloženo kárné opatření.</w:t>
      </w:r>
    </w:p>
    <w:p w14:paraId="423AC4F7"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63A2FF49"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F287F43"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4FA7352F" w14:textId="77777777" w:rsidR="005E0F20" w:rsidRPr="005E0F20" w:rsidRDefault="005E0F20" w:rsidP="005E0F20">
      <w:pPr>
        <w:spacing w:before="120" w:after="0" w:line="240" w:lineRule="auto"/>
        <w:ind w:left="426"/>
        <w:jc w:val="both"/>
        <w:rPr>
          <w:rFonts w:eastAsia="Times New Roman" w:cs="Times New Roman"/>
          <w:lang w:eastAsia="cs-CZ"/>
        </w:rPr>
      </w:pPr>
    </w:p>
    <w:p w14:paraId="5CB0320D" w14:textId="77777777" w:rsidR="005E0F20" w:rsidRPr="005E0F20" w:rsidRDefault="005E0F20" w:rsidP="006F091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6E7CFEBA" w14:textId="77777777" w:rsidR="005E0F20" w:rsidRPr="005E0F20" w:rsidRDefault="005E0F20" w:rsidP="006F0912">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C4515E3" w14:textId="77777777" w:rsidR="005E0F20" w:rsidRPr="005E0F20" w:rsidRDefault="005E0F20" w:rsidP="006F091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1658A19" w14:textId="454EF562" w:rsidR="005E0F20" w:rsidRPr="005E0F20" w:rsidRDefault="005E0F20" w:rsidP="006F091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nabídka vybraného dodavatele obsahovat nabídkovou cenu, která překročí </w:t>
      </w:r>
      <w:r w:rsidRPr="00D5344A">
        <w:rPr>
          <w:rFonts w:eastAsia="Times New Roman" w:cs="Times New Roman"/>
          <w:lang w:eastAsia="cs-CZ"/>
        </w:rPr>
        <w:t>režim veřejné zakázky bude</w:t>
      </w:r>
      <w:r w:rsidRPr="00D5344A">
        <w:rPr>
          <w:rFonts w:eastAsia="Times New Roman" w:cs="Calibri"/>
          <w:lang w:eastAsia="cs-CZ"/>
        </w:rPr>
        <w:t xml:space="preserve"> </w:t>
      </w:r>
      <w:r w:rsidRPr="00D5344A">
        <w:rPr>
          <w:rFonts w:eastAsia="Times New Roman" w:cs="Times New Roman"/>
          <w:lang w:eastAsia="cs-CZ"/>
        </w:rPr>
        <w:t>výběrové</w:t>
      </w:r>
      <w:r w:rsidRPr="005E0F20">
        <w:rPr>
          <w:rFonts w:eastAsia="Times New Roman" w:cs="Times New Roman"/>
          <w:lang w:eastAsia="cs-CZ"/>
        </w:rPr>
        <w:t xml:space="preserve"> řízení zrušeno.</w:t>
      </w:r>
    </w:p>
    <w:p w14:paraId="7F6F9262" w14:textId="77777777" w:rsidR="005E0F20" w:rsidRPr="005E0F20" w:rsidRDefault="005E0F20" w:rsidP="005E0F20">
      <w:pPr>
        <w:spacing w:before="120" w:after="0" w:line="240" w:lineRule="auto"/>
        <w:ind w:left="426"/>
        <w:jc w:val="both"/>
        <w:rPr>
          <w:rFonts w:eastAsia="Times New Roman" w:cs="Times New Roman"/>
          <w:lang w:eastAsia="cs-CZ"/>
        </w:rPr>
      </w:pPr>
    </w:p>
    <w:p w14:paraId="764FA75E" w14:textId="77777777" w:rsidR="005E0F20" w:rsidRPr="005E0F20" w:rsidRDefault="005E0F20" w:rsidP="006F0912">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68D4C565" w14:textId="11880918"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5A5A475" w14:textId="31B48462"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01643E">
        <w:rPr>
          <w:rFonts w:eastAsia="Times New Roman" w:cs="Times New Roman"/>
          <w:lang w:eastAsia="cs-CZ"/>
        </w:rPr>
        <w:t>součinnost</w:t>
      </w:r>
      <w:r w:rsidR="00F31229" w:rsidRPr="0001643E">
        <w:t xml:space="preserve">, především pak před podpisem smlouvy ze strany objednatele předložit prostřednictvím elektronického nástroje E-ZAK na adrese: </w:t>
      </w:r>
      <w:hyperlink r:id="rId17" w:history="1">
        <w:r w:rsidR="00F31229" w:rsidRPr="0001643E">
          <w:rPr>
            <w:rStyle w:val="Hypertextovodkaz"/>
          </w:rPr>
          <w:t>https://zakazky.</w:t>
        </w:r>
        <w:r w:rsidR="00EB367B" w:rsidRPr="0001643E">
          <w:rPr>
            <w:rStyle w:val="Hypertextovodkaz"/>
          </w:rPr>
          <w:t>spravazeleznic</w:t>
        </w:r>
        <w:r w:rsidR="00F31229" w:rsidRPr="0001643E">
          <w:rPr>
            <w:rStyle w:val="Hypertextovodkaz"/>
          </w:rPr>
          <w:t>.cz/</w:t>
        </w:r>
      </w:hyperlink>
      <w:r w:rsidR="00F31229" w:rsidRPr="0001643E">
        <w:t xml:space="preserve">, případně jinou formou písemné elektronické komunikace (zadavatel preferuje komunikaci prostřednictvím elektronického nástroje E-ZAK) dokumenty uvedené v následujícím odstavci této Výzvy. </w:t>
      </w:r>
      <w:r w:rsidR="00F31229" w:rsidRPr="0001643E">
        <w:rPr>
          <w:b/>
        </w:rPr>
        <w:t>Zadavatel vyzve vybraného dodavatele k poskytnutí součinnosti před uzavřením smlouvy ještě před oznámením rozhodnutí o výběru</w:t>
      </w:r>
      <w:r w:rsidR="00F31229" w:rsidRPr="0001643E">
        <w:t xml:space="preserve"> (zadavatel za vybraného dodavatele považuje dodavatele, jehož nabídka byla vyhodnocena jako nejvhodnější, a to bez ohledu na to, zda byl výběr formálně oznámen či nikoli). Zadavatel po poskytnutí výše uvedené součinnosti oz</w:t>
      </w:r>
      <w:r w:rsidR="0001643E" w:rsidRPr="0001643E">
        <w:t>námí výběr nejvhodnější nabídky</w:t>
      </w:r>
      <w:r w:rsidRPr="0001643E">
        <w:rPr>
          <w:rFonts w:eastAsia="Times New Roman" w:cs="Times New Roman"/>
          <w:lang w:eastAsia="cs-CZ"/>
        </w:rPr>
        <w:t>. Pok</w:t>
      </w:r>
      <w:r w:rsidRPr="005E0F20">
        <w:rPr>
          <w:rFonts w:eastAsia="Times New Roman" w:cs="Times New Roman"/>
          <w:lang w:eastAsia="cs-CZ"/>
        </w:rPr>
        <w:t>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EA30480"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014B1D62" w14:textId="77777777" w:rsidR="005E0F20" w:rsidRPr="0001643E" w:rsidRDefault="005E0F20" w:rsidP="005E0F20">
      <w:pPr>
        <w:suppressAutoHyphens/>
        <w:spacing w:after="0" w:line="240" w:lineRule="auto"/>
        <w:ind w:left="426"/>
        <w:jc w:val="both"/>
        <w:rPr>
          <w:rFonts w:eastAsia="Times New Roman" w:cs="Times New Roman"/>
          <w:lang w:eastAsia="cs-CZ"/>
        </w:rPr>
      </w:pPr>
      <w:r w:rsidRPr="0001643E">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39B2E183" w14:textId="77777777" w:rsidR="005E0F20" w:rsidRPr="0001643E" w:rsidRDefault="005E0F20" w:rsidP="005E0F20">
      <w:pPr>
        <w:suppressAutoHyphens/>
        <w:spacing w:after="0" w:line="240" w:lineRule="auto"/>
        <w:ind w:left="426"/>
        <w:jc w:val="both"/>
        <w:rPr>
          <w:rFonts w:eastAsia="Times New Roman" w:cs="Times New Roman"/>
          <w:lang w:eastAsia="cs-CZ"/>
        </w:rPr>
      </w:pPr>
    </w:p>
    <w:p w14:paraId="1E823F2D" w14:textId="470EBD1C" w:rsidR="005E0F20" w:rsidRPr="0001643E" w:rsidRDefault="005E0F20" w:rsidP="006F0912">
      <w:pPr>
        <w:numPr>
          <w:ilvl w:val="0"/>
          <w:numId w:val="26"/>
        </w:numPr>
        <w:spacing w:after="0" w:line="240" w:lineRule="auto"/>
        <w:jc w:val="both"/>
        <w:rPr>
          <w:rFonts w:eastAsia="Times New Roman" w:cs="Times New Roman"/>
          <w:lang w:eastAsia="cs-CZ"/>
        </w:rPr>
      </w:pPr>
      <w:r w:rsidRPr="0001643E">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1B79A68D" w14:textId="77777777" w:rsidR="0001643E" w:rsidRPr="0001643E" w:rsidRDefault="0001643E" w:rsidP="0001643E">
      <w:pPr>
        <w:spacing w:after="0" w:line="240" w:lineRule="auto"/>
        <w:ind w:left="1146"/>
        <w:jc w:val="both"/>
        <w:rPr>
          <w:rFonts w:eastAsia="Times New Roman" w:cs="Times New Roman"/>
          <w:lang w:eastAsia="cs-CZ"/>
        </w:rPr>
      </w:pPr>
    </w:p>
    <w:p w14:paraId="4F4048CF" w14:textId="19BEEBBC" w:rsidR="005E0F20" w:rsidRPr="0060138C" w:rsidRDefault="005E0F20" w:rsidP="0060138C">
      <w:pPr>
        <w:numPr>
          <w:ilvl w:val="0"/>
          <w:numId w:val="26"/>
        </w:numPr>
        <w:spacing w:after="0" w:line="240" w:lineRule="auto"/>
        <w:jc w:val="both"/>
        <w:rPr>
          <w:rFonts w:eastAsia="Times New Roman" w:cs="Times New Roman"/>
          <w:lang w:eastAsia="cs-CZ"/>
        </w:rPr>
      </w:pPr>
      <w:r w:rsidRPr="0001643E">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stanoví podmínky pro provoz, konstrukci a výrobu určených technických zařízení a </w:t>
      </w:r>
      <w:r w:rsidRPr="0001643E">
        <w:rPr>
          <w:rFonts w:eastAsia="Times New Roman" w:cs="Times New Roman"/>
          <w:lang w:eastAsia="cs-CZ"/>
        </w:rPr>
        <w:lastRenderedPageBreak/>
        <w:t>jejich konkretizace, ve znění pozdějších předpisů. Kvalifikace je určena Přílohou č.4 této vyhlášky, dle čl. 8c –v rozsahu projektování UTZ/E.</w:t>
      </w:r>
    </w:p>
    <w:p w14:paraId="703617BF" w14:textId="7D90E9D6"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639DF77"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553EB36B"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6175EBE2" w14:textId="77777777" w:rsidR="005E0F20" w:rsidRPr="005E0F20" w:rsidRDefault="005E0F20" w:rsidP="006F0912">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03E7190B" w14:textId="77777777" w:rsidR="005E0F20" w:rsidRPr="005E0F20" w:rsidRDefault="005E0F20" w:rsidP="006F0912">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3B8699A" w14:textId="77777777" w:rsidR="005E0F20" w:rsidRPr="005E0F20" w:rsidRDefault="005E0F20" w:rsidP="006F091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4B81208" w14:textId="77777777" w:rsidR="005E0F20" w:rsidRPr="005E0F20" w:rsidRDefault="005E0F20" w:rsidP="006F091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498BBFD" w14:textId="77777777" w:rsidR="005E0F20" w:rsidRPr="005E0F20" w:rsidRDefault="005E0F20" w:rsidP="006F091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2708EC8" w14:textId="77777777" w:rsidR="005E0F20" w:rsidRPr="005E0F20" w:rsidRDefault="005E0F20" w:rsidP="006F0912">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3227F7F"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3D821A41" w14:textId="77777777" w:rsidR="00695C2F" w:rsidRDefault="00695C2F" w:rsidP="006F0912">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433617C4" w14:textId="77777777" w:rsidR="00695C2F" w:rsidRDefault="00695C2F" w:rsidP="006F0912">
      <w:pPr>
        <w:pStyle w:val="Text1-1"/>
        <w:numPr>
          <w:ilvl w:val="0"/>
          <w:numId w:val="29"/>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D3A801D" w14:textId="77777777" w:rsidR="00695C2F" w:rsidRDefault="00695C2F" w:rsidP="00695C2F">
      <w:pPr>
        <w:pStyle w:val="Text1-1"/>
        <w:numPr>
          <w:ilvl w:val="0"/>
          <w:numId w:val="0"/>
        </w:numPr>
        <w:spacing w:after="0" w:line="240" w:lineRule="auto"/>
        <w:ind w:left="567" w:hanging="709"/>
      </w:pPr>
    </w:p>
    <w:p w14:paraId="18519E12" w14:textId="77777777" w:rsidR="00695C2F" w:rsidRDefault="00695C2F" w:rsidP="006F0912">
      <w:pPr>
        <w:pStyle w:val="Text1-1"/>
        <w:numPr>
          <w:ilvl w:val="0"/>
          <w:numId w:val="29"/>
        </w:numPr>
        <w:spacing w:after="0" w:line="240" w:lineRule="auto"/>
        <w:ind w:left="567"/>
      </w:pPr>
      <w:r>
        <w:t>Zadavatel aplikuje ve výběrovém řízení níže uvedené prvky odpovědného zadávání:</w:t>
      </w:r>
    </w:p>
    <w:p w14:paraId="0E29E199" w14:textId="77777777" w:rsidR="00695C2F" w:rsidRDefault="00695C2F" w:rsidP="00695C2F">
      <w:pPr>
        <w:pStyle w:val="Odrka1-1"/>
        <w:spacing w:after="0" w:line="240" w:lineRule="auto"/>
        <w:ind w:left="567" w:firstLine="0"/>
      </w:pPr>
      <w:r>
        <w:t>rovnocenné platební podmínky v rámci dodavatelského řetězce,</w:t>
      </w:r>
    </w:p>
    <w:p w14:paraId="77C061E0"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2A77D087" w14:textId="77777777" w:rsidR="00695C2F" w:rsidRDefault="00695C2F" w:rsidP="00695C2F">
      <w:pPr>
        <w:pStyle w:val="Odrka1-1"/>
        <w:spacing w:after="0" w:line="240" w:lineRule="auto"/>
        <w:ind w:left="567" w:firstLine="0"/>
      </w:pPr>
      <w:r>
        <w:t>studentské exkurze,</w:t>
      </w:r>
    </w:p>
    <w:p w14:paraId="58FEA41B" w14:textId="77777777" w:rsidR="00695C2F" w:rsidRDefault="00695C2F" w:rsidP="00695C2F">
      <w:pPr>
        <w:pStyle w:val="Odrka1-1"/>
        <w:numPr>
          <w:ilvl w:val="0"/>
          <w:numId w:val="0"/>
        </w:numPr>
        <w:spacing w:after="0" w:line="240" w:lineRule="auto"/>
        <w:ind w:left="567"/>
      </w:pPr>
    </w:p>
    <w:p w14:paraId="3BEA73A7" w14:textId="0827A863" w:rsidR="00695C2F" w:rsidRDefault="00695C2F" w:rsidP="006F0912">
      <w:pPr>
        <w:pStyle w:val="Text1-1"/>
        <w:numPr>
          <w:ilvl w:val="0"/>
          <w:numId w:val="29"/>
        </w:numPr>
        <w:spacing w:after="0" w:line="240" w:lineRule="auto"/>
        <w:ind w:left="567"/>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rsidRPr="009108AE">
        <w:t xml:space="preserve">článku </w:t>
      </w:r>
      <w:r w:rsidR="00945E11" w:rsidRPr="009108AE">
        <w:t>4.5</w:t>
      </w:r>
      <w:r w:rsidRPr="009108AE">
        <w:t xml:space="preserve"> závazného vzoru smlouvy, </w:t>
      </w:r>
      <w:r>
        <w:t>který je součástí zadávací dokumentace</w:t>
      </w:r>
      <w:r w:rsidR="006C4483">
        <w:t>.</w:t>
      </w:r>
    </w:p>
    <w:p w14:paraId="747386A6" w14:textId="55C052F2" w:rsidR="006C4483" w:rsidRDefault="006C4483" w:rsidP="006C4483">
      <w:pPr>
        <w:pStyle w:val="Text1-1"/>
        <w:numPr>
          <w:ilvl w:val="0"/>
          <w:numId w:val="0"/>
        </w:numPr>
        <w:spacing w:after="0" w:line="240" w:lineRule="auto"/>
        <w:ind w:left="737" w:hanging="737"/>
      </w:pPr>
    </w:p>
    <w:p w14:paraId="4E3AE50E" w14:textId="77777777" w:rsidR="006C4483" w:rsidRDefault="006C4483" w:rsidP="006C4483">
      <w:pPr>
        <w:pStyle w:val="Text1-1"/>
        <w:numPr>
          <w:ilvl w:val="0"/>
          <w:numId w:val="0"/>
        </w:numPr>
        <w:spacing w:after="0" w:line="240" w:lineRule="auto"/>
        <w:ind w:left="737" w:hanging="737"/>
      </w:pPr>
    </w:p>
    <w:p w14:paraId="2C63B153" w14:textId="77777777" w:rsidR="00C94497" w:rsidRPr="000415C2" w:rsidRDefault="00C94497" w:rsidP="000140BF">
      <w:pPr>
        <w:pStyle w:val="Odrka1-1"/>
        <w:numPr>
          <w:ilvl w:val="0"/>
          <w:numId w:val="0"/>
        </w:numPr>
        <w:spacing w:after="0" w:line="240" w:lineRule="auto"/>
        <w:ind w:left="567"/>
        <w:rPr>
          <w:strike/>
        </w:rPr>
      </w:pPr>
    </w:p>
    <w:p w14:paraId="079686F6"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34C43B9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7301BB3" w14:textId="77777777" w:rsidR="00C94497" w:rsidRDefault="00C94497" w:rsidP="00C94497">
      <w:pPr>
        <w:spacing w:after="0" w:line="240" w:lineRule="auto"/>
        <w:rPr>
          <w:rFonts w:eastAsia="Times New Roman" w:cs="Times New Roman"/>
          <w:b/>
          <w:bCs/>
          <w:lang w:eastAsia="cs-CZ"/>
        </w:rPr>
      </w:pPr>
    </w:p>
    <w:p w14:paraId="3BA3932B" w14:textId="77777777" w:rsidR="00C94497" w:rsidRDefault="00C94497" w:rsidP="00C94497">
      <w:pPr>
        <w:spacing w:after="0" w:line="240" w:lineRule="auto"/>
        <w:rPr>
          <w:rFonts w:eastAsia="Times New Roman" w:cs="Times New Roman"/>
          <w:b/>
          <w:bCs/>
          <w:lang w:eastAsia="cs-CZ"/>
        </w:rPr>
      </w:pPr>
    </w:p>
    <w:p w14:paraId="0D51BD1A" w14:textId="77777777" w:rsidR="00C94497" w:rsidRDefault="00C94497" w:rsidP="00C94497">
      <w:pPr>
        <w:spacing w:after="0" w:line="240" w:lineRule="auto"/>
        <w:rPr>
          <w:rFonts w:eastAsia="Times New Roman" w:cs="Times New Roman"/>
          <w:b/>
          <w:bCs/>
          <w:lang w:eastAsia="cs-CZ"/>
        </w:rPr>
      </w:pPr>
    </w:p>
    <w:p w14:paraId="13D0582E"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AD385FF"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5FC864B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5CBF16F"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1BF9F0F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5E9DEBB3" w14:textId="77777777" w:rsidR="001A6F12" w:rsidRPr="001A6F12" w:rsidRDefault="001A6F12" w:rsidP="001A6F12">
      <w:pPr>
        <w:spacing w:before="60" w:after="0" w:line="240" w:lineRule="exact"/>
        <w:rPr>
          <w:rFonts w:eastAsia="Times New Roman" w:cs="Calibri"/>
          <w:lang w:eastAsia="cs-CZ"/>
        </w:rPr>
      </w:pPr>
    </w:p>
    <w:p w14:paraId="6B68262A" w14:textId="77777777" w:rsidR="001A6F12" w:rsidRPr="001A6F12" w:rsidRDefault="001A6F12" w:rsidP="006F091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158D07EE" w14:textId="77777777" w:rsidR="001A6F12" w:rsidRPr="001A6F12" w:rsidRDefault="001A6F12" w:rsidP="006F091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E75F3E0" w14:textId="77777777" w:rsidR="001A6F12" w:rsidRPr="001A6F12" w:rsidRDefault="001A6F12" w:rsidP="006F091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E19BDFA" w14:textId="77777777" w:rsidR="001A6F12" w:rsidRPr="001A6F12" w:rsidRDefault="001A6F12" w:rsidP="006F091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C9A0559" w14:textId="77777777" w:rsidR="001A6F12" w:rsidRPr="001A6F12" w:rsidRDefault="001A6F12" w:rsidP="006F0912">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BCC05F7" w14:textId="77777777" w:rsidR="001A6F12" w:rsidRPr="001A6F12" w:rsidRDefault="001A6F12" w:rsidP="006F091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0D0DBE75" w14:textId="77777777" w:rsidR="001A6F12" w:rsidRPr="001A6F12" w:rsidRDefault="001A6F12" w:rsidP="006F0912">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3504D5E" w14:textId="77777777" w:rsidR="005B29D5" w:rsidRDefault="001A6F12" w:rsidP="006F0912">
      <w:pPr>
        <w:numPr>
          <w:ilvl w:val="3"/>
          <w:numId w:val="8"/>
        </w:numPr>
        <w:tabs>
          <w:tab w:val="num" w:pos="810"/>
        </w:tabs>
        <w:spacing w:before="120" w:after="0" w:line="240" w:lineRule="exact"/>
        <w:ind w:left="990" w:hanging="990"/>
        <w:rPr>
          <w:rFonts w:eastAsia="Times New Roman" w:cs="Calibri"/>
          <w:b/>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1AB4F833" w14:textId="77777777" w:rsidR="001A6F12" w:rsidRPr="001A6F12" w:rsidRDefault="001A6F12" w:rsidP="005B29D5">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2BA28955" w14:textId="0FB7D4C1" w:rsidR="00C83F24" w:rsidRPr="00C75F1E" w:rsidRDefault="001A6F12" w:rsidP="00C75F1E">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2B07AD">
        <w:rPr>
          <w:rFonts w:eastAsia="Times New Roman" w:cs="Arial"/>
          <w:lang w:eastAsia="cs-CZ"/>
        </w:rPr>
        <w:t>„</w:t>
      </w:r>
      <w:r w:rsidR="002B07AD" w:rsidRPr="00900957">
        <w:rPr>
          <w:rFonts w:eastAsia="Times New Roman" w:cs="Arial"/>
          <w:b/>
          <w:color w:val="000000"/>
          <w:lang w:eastAsia="cs-CZ"/>
        </w:rPr>
        <w:t xml:space="preserve">Modernizace a elektrizace trati Kojetín (mimo) </w:t>
      </w:r>
      <w:r w:rsidR="002B07AD">
        <w:rPr>
          <w:rFonts w:eastAsia="Times New Roman" w:cs="Arial"/>
          <w:b/>
          <w:color w:val="000000"/>
          <w:lang w:eastAsia="cs-CZ"/>
        </w:rPr>
        <w:t>–</w:t>
      </w:r>
      <w:r w:rsidR="002B07AD" w:rsidRPr="00900957">
        <w:rPr>
          <w:rFonts w:eastAsia="Times New Roman" w:cs="Arial"/>
          <w:b/>
          <w:color w:val="000000"/>
          <w:lang w:eastAsia="cs-CZ"/>
        </w:rPr>
        <w:t xml:space="preserve"> Hulín</w:t>
      </w:r>
      <w:r w:rsidR="002B07AD">
        <w:rPr>
          <w:rFonts w:eastAsia="Times New Roman" w:cs="Arial"/>
          <w:b/>
          <w:color w:val="000000"/>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C75F1E">
        <w:rPr>
          <w:rFonts w:ascii="Verdana" w:hAnsi="Verdana"/>
        </w:rPr>
        <w:t>zadávací dokumentací, zadávacími podmínkami a touto nabídkou.</w:t>
      </w:r>
    </w:p>
    <w:p w14:paraId="157B3C53" w14:textId="7EF02B56"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002B07AD">
        <w:rPr>
          <w:rFonts w:ascii="Verdana" w:hAnsi="Verdana"/>
        </w:rPr>
        <w:t>„</w:t>
      </w:r>
      <w:r w:rsidR="002B07AD" w:rsidRPr="00900957">
        <w:rPr>
          <w:rFonts w:eastAsia="Times New Roman" w:cs="Arial"/>
          <w:b/>
          <w:color w:val="000000"/>
          <w:lang w:eastAsia="cs-CZ"/>
        </w:rPr>
        <w:t xml:space="preserve">Modernizace a elektrizace trati Kojetín (mimo) </w:t>
      </w:r>
      <w:r w:rsidR="002B07AD">
        <w:rPr>
          <w:rFonts w:eastAsia="Times New Roman" w:cs="Arial"/>
          <w:b/>
          <w:color w:val="000000"/>
          <w:lang w:eastAsia="cs-CZ"/>
        </w:rPr>
        <w:t>–</w:t>
      </w:r>
      <w:r w:rsidR="002B07AD" w:rsidRPr="00900957">
        <w:rPr>
          <w:rFonts w:eastAsia="Times New Roman" w:cs="Arial"/>
          <w:b/>
          <w:color w:val="000000"/>
          <w:lang w:eastAsia="cs-CZ"/>
        </w:rPr>
        <w:t xml:space="preserve"> Hulín</w:t>
      </w:r>
      <w:r w:rsidR="002B07AD">
        <w:rPr>
          <w:rFonts w:eastAsia="Times New Roman" w:cs="Arial"/>
          <w:b/>
          <w:color w:val="000000"/>
          <w:lang w:eastAsia="cs-CZ"/>
        </w:rPr>
        <w:t>“</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33C609B4" w14:textId="77777777"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4F6F1827" w14:textId="77777777" w:rsidR="00C75F1E" w:rsidRPr="00B86EBD" w:rsidRDefault="00C75F1E" w:rsidP="00C75F1E">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679B7C8C" w14:textId="29743D06" w:rsidR="001A6F12" w:rsidRPr="000210D7" w:rsidRDefault="00C75F1E" w:rsidP="000210D7">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majetkové struktuře dodavatele a všech poddodavatelů, prostřednictvím kterých v tomto zadávacím řízení prokazuje kvalifikaci: </w:t>
      </w:r>
      <w:r w:rsidRPr="00686EAF">
        <w:rPr>
          <w:rFonts w:eastAsia="Times New Roman" w:cs="Arial"/>
          <w:highlight w:val="yellow"/>
          <w:lang w:eastAsia="cs-CZ"/>
        </w:rPr>
        <w:t>[DOPLNÍ DODAVATEL]</w:t>
      </w:r>
      <w:r w:rsidR="001A6F12" w:rsidRPr="001A6F12">
        <w:rPr>
          <w:rFonts w:eastAsia="Times New Roman" w:cs="Calibri"/>
          <w:lang w:eastAsia="cs-CZ"/>
        </w:rPr>
        <w:tab/>
      </w:r>
    </w:p>
    <w:p w14:paraId="27B474B9" w14:textId="21455944" w:rsidR="001A6F12" w:rsidRPr="001A6F12" w:rsidRDefault="001A6F12" w:rsidP="000210D7">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000210D7">
        <w:rPr>
          <w:rFonts w:eastAsia="Times New Roman" w:cs="Calibri"/>
          <w:lang w:eastAsia="cs-CZ"/>
        </w:rPr>
        <w:t xml:space="preserve"> </w:t>
      </w:r>
    </w:p>
    <w:p w14:paraId="50EE95D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BF7B252" w14:textId="77777777" w:rsidR="001A6F12" w:rsidRPr="001A6F12" w:rsidRDefault="001A6F12" w:rsidP="001A6F12">
      <w:pPr>
        <w:spacing w:after="120" w:line="240" w:lineRule="auto"/>
        <w:ind w:left="283" w:firstLine="567"/>
        <w:rPr>
          <w:rFonts w:eastAsia="Times New Roman" w:cs="Calibri"/>
          <w:lang w:eastAsia="cs-CZ"/>
        </w:rPr>
      </w:pPr>
    </w:p>
    <w:p w14:paraId="1880E3BC" w14:textId="77777777" w:rsidR="001A6F12" w:rsidRPr="001A6F12" w:rsidRDefault="001A6F12" w:rsidP="00C75F1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2874758" w14:textId="77777777" w:rsidTr="0090095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AD652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E0EA2C5"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DD4E059" w14:textId="77777777" w:rsidTr="0090095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AC8C46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3235732" w14:textId="77777777" w:rsidR="001A6F12" w:rsidRPr="001A6F12" w:rsidRDefault="001A6F12" w:rsidP="001A6F12">
            <w:pPr>
              <w:spacing w:after="0" w:line="240" w:lineRule="auto"/>
              <w:ind w:firstLine="567"/>
              <w:rPr>
                <w:rFonts w:eastAsia="Times New Roman" w:cs="Calibri"/>
                <w:lang w:eastAsia="cs-CZ"/>
              </w:rPr>
            </w:pPr>
          </w:p>
        </w:tc>
      </w:tr>
    </w:tbl>
    <w:p w14:paraId="2AAF7F3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9B116E3"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09C7C02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F229EA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E2C953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F65ACE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AA639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65FDEC6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962B1C9"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A4B56B8" w14:textId="77777777" w:rsidR="001A6F12" w:rsidRPr="001A6F12" w:rsidRDefault="001A6F12" w:rsidP="006F091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74A9D7E" w14:textId="77777777" w:rsidR="001A6F12" w:rsidRPr="001A6F12" w:rsidRDefault="001A6F12" w:rsidP="006F091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0488E403" w14:textId="77777777" w:rsidR="001A6F12" w:rsidRPr="001A6F12" w:rsidRDefault="001A6F12" w:rsidP="006F091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129FF6AC" w14:textId="77777777" w:rsidR="001A6F12" w:rsidRPr="001A6F12" w:rsidRDefault="001A6F12" w:rsidP="006F091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DC6E513" w14:textId="77777777" w:rsidR="001A6F12" w:rsidRPr="001A6F12" w:rsidRDefault="001A6F12" w:rsidP="006F0912">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24ED367" w14:textId="77777777" w:rsidR="001A6F12" w:rsidRPr="001A6F12" w:rsidRDefault="001A6F12" w:rsidP="001A6F12">
      <w:pPr>
        <w:spacing w:after="0" w:line="240" w:lineRule="auto"/>
        <w:ind w:firstLine="567"/>
        <w:rPr>
          <w:rFonts w:eastAsia="Times New Roman" w:cs="Times New Roman"/>
          <w:lang w:eastAsia="cs-CZ"/>
        </w:rPr>
      </w:pPr>
    </w:p>
    <w:p w14:paraId="55111DE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CB476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241D21D" w14:textId="77777777" w:rsidR="001A6F12" w:rsidRPr="001A6F12" w:rsidRDefault="001A6F12" w:rsidP="001A6F12">
      <w:pPr>
        <w:spacing w:after="0" w:line="240" w:lineRule="auto"/>
        <w:ind w:firstLine="567"/>
        <w:rPr>
          <w:rFonts w:eastAsia="Times New Roman" w:cs="Times New Roman"/>
          <w:lang w:eastAsia="cs-CZ"/>
        </w:rPr>
      </w:pPr>
    </w:p>
    <w:p w14:paraId="3226486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7C9B50D" w14:textId="77777777" w:rsidTr="0090095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B35A4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89C1B21"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B986503" w14:textId="77777777" w:rsidTr="0090095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033B26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A50DF6F" w14:textId="77777777" w:rsidR="001A6F12" w:rsidRPr="001A6F12" w:rsidRDefault="001A6F12" w:rsidP="001A6F12">
            <w:pPr>
              <w:spacing w:after="0" w:line="240" w:lineRule="auto"/>
              <w:ind w:firstLine="567"/>
              <w:rPr>
                <w:rFonts w:eastAsia="Times New Roman" w:cs="Calibri"/>
                <w:lang w:eastAsia="cs-CZ"/>
              </w:rPr>
            </w:pPr>
          </w:p>
        </w:tc>
      </w:tr>
    </w:tbl>
    <w:p w14:paraId="20680D11"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2CA0B15" w14:textId="77777777"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FAC40" w16cex:dateUtc="2022-04-11T11:26:00Z"/>
  <w16cex:commentExtensible w16cex:durableId="25FFAC50" w16cex:dateUtc="2022-04-12T05:44:00Z"/>
  <w16cex:commentExtensible w16cex:durableId="25FFAC41" w16cex:dateUtc="2022-04-11T11:34:00Z"/>
  <w16cex:commentExtensible w16cex:durableId="25FFAD16" w16cex:dateUtc="2022-04-12T05:47:00Z"/>
  <w16cex:commentExtensible w16cex:durableId="25FE84A4" w16cex:dateUtc="2022-04-07T12:03:00Z"/>
  <w16cex:commentExtensible w16cex:durableId="25FE8576" w16cex:dateUtc="2022-04-11T08:46:00Z"/>
  <w16cex:commentExtensible w16cex:durableId="25FFAC44" w16cex:dateUtc="2022-04-11T11:37:00Z"/>
  <w16cex:commentExtensible w16cex:durableId="25FFADB3" w16cex:dateUtc="2022-04-12T05: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F87DFE" w16cid:durableId="25FFAC40"/>
  <w16cid:commentId w16cid:paraId="360FD5D4" w16cid:durableId="25FFAC50"/>
  <w16cid:commentId w16cid:paraId="120EEA23" w16cid:durableId="25FFAC41"/>
  <w16cid:commentId w16cid:paraId="6B3BBD98" w16cid:durableId="25FFAD16"/>
  <w16cid:commentId w16cid:paraId="6BED340B" w16cid:durableId="25FE84A4"/>
  <w16cid:commentId w16cid:paraId="624EFADE" w16cid:durableId="25FE8576"/>
  <w16cid:commentId w16cid:paraId="6F85B96D" w16cid:durableId="25FFAC44"/>
  <w16cid:commentId w16cid:paraId="3AC2FC31" w16cid:durableId="25FFAD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801AD" w14:textId="77777777" w:rsidR="00C45148" w:rsidRDefault="00C45148" w:rsidP="00962258">
      <w:pPr>
        <w:spacing w:after="0" w:line="240" w:lineRule="auto"/>
      </w:pPr>
      <w:r>
        <w:separator/>
      </w:r>
    </w:p>
  </w:endnote>
  <w:endnote w:type="continuationSeparator" w:id="0">
    <w:p w14:paraId="2C9BCEF4" w14:textId="77777777" w:rsidR="00C45148" w:rsidRDefault="00C451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7737C" w14:paraId="2A61A6F9" w14:textId="77777777" w:rsidTr="00D831A3">
      <w:tc>
        <w:tcPr>
          <w:tcW w:w="1361" w:type="dxa"/>
          <w:tcMar>
            <w:left w:w="0" w:type="dxa"/>
            <w:right w:w="0" w:type="dxa"/>
          </w:tcMar>
          <w:vAlign w:val="bottom"/>
        </w:tcPr>
        <w:p w14:paraId="76694F2D" w14:textId="2FDD8E8C" w:rsidR="0057737C" w:rsidRPr="00B8518B" w:rsidRDefault="0057737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790C">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790C">
            <w:rPr>
              <w:rStyle w:val="slostrnky"/>
              <w:noProof/>
            </w:rPr>
            <w:t>19</w:t>
          </w:r>
          <w:r w:rsidRPr="00B8518B">
            <w:rPr>
              <w:rStyle w:val="slostrnky"/>
            </w:rPr>
            <w:fldChar w:fldCharType="end"/>
          </w:r>
        </w:p>
      </w:tc>
      <w:tc>
        <w:tcPr>
          <w:tcW w:w="3458" w:type="dxa"/>
          <w:shd w:val="clear" w:color="auto" w:fill="auto"/>
          <w:tcMar>
            <w:left w:w="0" w:type="dxa"/>
            <w:right w:w="0" w:type="dxa"/>
          </w:tcMar>
        </w:tcPr>
        <w:p w14:paraId="410F5CCC" w14:textId="77777777" w:rsidR="0057737C" w:rsidRDefault="0057737C" w:rsidP="00B8518B">
          <w:pPr>
            <w:pStyle w:val="Zpat"/>
          </w:pPr>
        </w:p>
      </w:tc>
      <w:tc>
        <w:tcPr>
          <w:tcW w:w="2835" w:type="dxa"/>
          <w:shd w:val="clear" w:color="auto" w:fill="auto"/>
          <w:tcMar>
            <w:left w:w="0" w:type="dxa"/>
            <w:right w:w="0" w:type="dxa"/>
          </w:tcMar>
        </w:tcPr>
        <w:p w14:paraId="0567C3DF" w14:textId="77777777" w:rsidR="0057737C" w:rsidRDefault="0057737C" w:rsidP="00B8518B">
          <w:pPr>
            <w:pStyle w:val="Zpat"/>
          </w:pPr>
        </w:p>
      </w:tc>
      <w:tc>
        <w:tcPr>
          <w:tcW w:w="2921" w:type="dxa"/>
        </w:tcPr>
        <w:p w14:paraId="78D1F99B" w14:textId="77777777" w:rsidR="0057737C" w:rsidRDefault="0057737C" w:rsidP="00D831A3">
          <w:pPr>
            <w:pStyle w:val="Zpat"/>
          </w:pPr>
        </w:p>
      </w:tc>
    </w:tr>
  </w:tbl>
  <w:p w14:paraId="7F4F5514" w14:textId="77777777" w:rsidR="0057737C" w:rsidRPr="00B8518B" w:rsidRDefault="0057737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E301124" wp14:editId="150E810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2ADE9C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87983A5" wp14:editId="18BC4C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4A4522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7737C" w14:paraId="5E493722" w14:textId="77777777" w:rsidTr="00F1715C">
      <w:tc>
        <w:tcPr>
          <w:tcW w:w="1361" w:type="dxa"/>
          <w:tcMar>
            <w:left w:w="0" w:type="dxa"/>
            <w:right w:w="0" w:type="dxa"/>
          </w:tcMar>
          <w:vAlign w:val="bottom"/>
        </w:tcPr>
        <w:p w14:paraId="64691F32" w14:textId="74DADA84" w:rsidR="0057737C" w:rsidRPr="00B8518B" w:rsidRDefault="0057737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790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790C">
            <w:rPr>
              <w:rStyle w:val="slostrnky"/>
              <w:noProof/>
            </w:rPr>
            <w:t>19</w:t>
          </w:r>
          <w:r w:rsidRPr="00B8518B">
            <w:rPr>
              <w:rStyle w:val="slostrnky"/>
            </w:rPr>
            <w:fldChar w:fldCharType="end"/>
          </w:r>
        </w:p>
      </w:tc>
      <w:tc>
        <w:tcPr>
          <w:tcW w:w="3458" w:type="dxa"/>
          <w:shd w:val="clear" w:color="auto" w:fill="auto"/>
          <w:tcMar>
            <w:left w:w="0" w:type="dxa"/>
            <w:right w:w="0" w:type="dxa"/>
          </w:tcMar>
        </w:tcPr>
        <w:p w14:paraId="2FDEB3CE" w14:textId="77777777" w:rsidR="0057737C" w:rsidRDefault="0057737C" w:rsidP="00900957">
          <w:pPr>
            <w:pStyle w:val="Zpat"/>
          </w:pPr>
          <w:r>
            <w:t>Správa železnic, státní organizace</w:t>
          </w:r>
        </w:p>
        <w:p w14:paraId="0DA4BC3B" w14:textId="77777777" w:rsidR="0057737C" w:rsidRDefault="0057737C" w:rsidP="00900957">
          <w:pPr>
            <w:pStyle w:val="Zpat"/>
          </w:pPr>
          <w:r>
            <w:t>zapsána v obchodním rejstříku vedeném Městským soudem v Praze, spisová značka A 48384</w:t>
          </w:r>
        </w:p>
      </w:tc>
      <w:tc>
        <w:tcPr>
          <w:tcW w:w="2835" w:type="dxa"/>
          <w:shd w:val="clear" w:color="auto" w:fill="auto"/>
          <w:tcMar>
            <w:left w:w="0" w:type="dxa"/>
            <w:right w:w="0" w:type="dxa"/>
          </w:tcMar>
        </w:tcPr>
        <w:p w14:paraId="03D5E779" w14:textId="77777777" w:rsidR="0057737C" w:rsidRDefault="0057737C" w:rsidP="00900957">
          <w:pPr>
            <w:pStyle w:val="Zpat"/>
          </w:pPr>
          <w:r>
            <w:t>Sídlo: Dlážděná 1003/7, 110 00 Praha 1</w:t>
          </w:r>
        </w:p>
        <w:p w14:paraId="401DBDBC" w14:textId="77777777" w:rsidR="0057737C" w:rsidRDefault="0057737C" w:rsidP="00900957">
          <w:pPr>
            <w:pStyle w:val="Zpat"/>
          </w:pPr>
          <w:r>
            <w:t>IČO: 709 94 234 DIČ: CZ 709 94 234</w:t>
          </w:r>
        </w:p>
        <w:p w14:paraId="5004B8A7" w14:textId="77777777" w:rsidR="0057737C" w:rsidRDefault="0057737C" w:rsidP="00900957">
          <w:pPr>
            <w:pStyle w:val="Zpat"/>
          </w:pPr>
          <w:r>
            <w:t>www.spravazeleznic.cz</w:t>
          </w:r>
        </w:p>
      </w:tc>
      <w:tc>
        <w:tcPr>
          <w:tcW w:w="2921" w:type="dxa"/>
        </w:tcPr>
        <w:p w14:paraId="602CB2F6" w14:textId="3DD0F3AA" w:rsidR="0057737C" w:rsidRPr="00B45E9E" w:rsidRDefault="0057737C" w:rsidP="00900957">
          <w:pPr>
            <w:pStyle w:val="Zpat"/>
            <w:rPr>
              <w:b/>
            </w:rPr>
          </w:pPr>
          <w:r>
            <w:rPr>
              <w:b/>
            </w:rPr>
            <w:t>Stavební správa východ</w:t>
          </w:r>
        </w:p>
        <w:p w14:paraId="2DDA6E78" w14:textId="1E05AD0E" w:rsidR="0057737C" w:rsidRPr="00B45E9E" w:rsidRDefault="0057737C" w:rsidP="00900957">
          <w:pPr>
            <w:pStyle w:val="Zpat"/>
            <w:rPr>
              <w:b/>
            </w:rPr>
          </w:pPr>
          <w:r>
            <w:rPr>
              <w:b/>
            </w:rPr>
            <w:t>Nerudova 773/1</w:t>
          </w:r>
        </w:p>
        <w:p w14:paraId="2FCCC909" w14:textId="24046622" w:rsidR="0057737C" w:rsidRDefault="0057737C" w:rsidP="00900957">
          <w:pPr>
            <w:pStyle w:val="Zpat"/>
          </w:pPr>
          <w:r>
            <w:rPr>
              <w:b/>
            </w:rPr>
            <w:t>779 00 Olomouc</w:t>
          </w:r>
        </w:p>
      </w:tc>
    </w:tr>
  </w:tbl>
  <w:p w14:paraId="39D4FD87" w14:textId="77777777" w:rsidR="0057737C" w:rsidRPr="00B8518B" w:rsidRDefault="0057737C" w:rsidP="00460660">
    <w:pPr>
      <w:pStyle w:val="Zpat"/>
      <w:rPr>
        <w:sz w:val="2"/>
        <w:szCs w:val="2"/>
      </w:rPr>
    </w:pPr>
    <w:r>
      <w:rPr>
        <w:noProof/>
        <w:sz w:val="2"/>
        <w:szCs w:val="2"/>
        <w:lang w:eastAsia="cs-CZ"/>
      </w:rPr>
      <mc:AlternateContent>
        <mc:Choice Requires="wps">
          <w:drawing>
            <wp:anchor distT="0" distB="0" distL="114300" distR="114300" simplePos="0" relativeHeight="251664384" behindDoc="1" locked="1" layoutInCell="1" allowOverlap="1" wp14:anchorId="0511B24A" wp14:editId="12F177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53DE8F6" id="Straight Connector 7"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548279A9" wp14:editId="2C82348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E383289"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3B0EE648" w14:textId="77777777" w:rsidR="0057737C" w:rsidRPr="00460660" w:rsidRDefault="0057737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2C5BB" w14:textId="77777777" w:rsidR="00C45148" w:rsidRDefault="00C45148" w:rsidP="00962258">
      <w:pPr>
        <w:spacing w:after="0" w:line="240" w:lineRule="auto"/>
      </w:pPr>
      <w:r>
        <w:separator/>
      </w:r>
    </w:p>
  </w:footnote>
  <w:footnote w:type="continuationSeparator" w:id="0">
    <w:p w14:paraId="7DB1E7FF" w14:textId="77777777" w:rsidR="00C45148" w:rsidRDefault="00C45148" w:rsidP="00962258">
      <w:pPr>
        <w:spacing w:after="0" w:line="240" w:lineRule="auto"/>
      </w:pPr>
      <w:r>
        <w:continuationSeparator/>
      </w:r>
    </w:p>
  </w:footnote>
  <w:footnote w:id="1">
    <w:p w14:paraId="1A2589EA" w14:textId="77777777" w:rsidR="0057737C" w:rsidRPr="00DF557C" w:rsidRDefault="0057737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D28A74E" w14:textId="36FA7193" w:rsidR="0057737C" w:rsidRDefault="0057737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37C" w14:paraId="2FE38ECE" w14:textId="77777777" w:rsidTr="00C02D0A">
      <w:trPr>
        <w:trHeight w:hRule="exact" w:val="454"/>
      </w:trPr>
      <w:tc>
        <w:tcPr>
          <w:tcW w:w="1361" w:type="dxa"/>
          <w:tcMar>
            <w:top w:w="57" w:type="dxa"/>
            <w:left w:w="0" w:type="dxa"/>
            <w:right w:w="0" w:type="dxa"/>
          </w:tcMar>
        </w:tcPr>
        <w:p w14:paraId="752CAAF3" w14:textId="77777777" w:rsidR="0057737C" w:rsidRPr="00B8518B" w:rsidRDefault="0057737C" w:rsidP="00523EA7">
          <w:pPr>
            <w:pStyle w:val="Zpat"/>
            <w:rPr>
              <w:rStyle w:val="slostrnky"/>
            </w:rPr>
          </w:pPr>
        </w:p>
      </w:tc>
      <w:tc>
        <w:tcPr>
          <w:tcW w:w="3458" w:type="dxa"/>
          <w:shd w:val="clear" w:color="auto" w:fill="auto"/>
          <w:tcMar>
            <w:top w:w="57" w:type="dxa"/>
            <w:left w:w="0" w:type="dxa"/>
            <w:right w:w="0" w:type="dxa"/>
          </w:tcMar>
        </w:tcPr>
        <w:p w14:paraId="4DA7121B" w14:textId="77777777" w:rsidR="0057737C" w:rsidRDefault="0057737C" w:rsidP="00523EA7">
          <w:pPr>
            <w:pStyle w:val="Zpat"/>
          </w:pPr>
        </w:p>
      </w:tc>
      <w:tc>
        <w:tcPr>
          <w:tcW w:w="5698" w:type="dxa"/>
          <w:shd w:val="clear" w:color="auto" w:fill="auto"/>
          <w:tcMar>
            <w:top w:w="57" w:type="dxa"/>
            <w:left w:w="0" w:type="dxa"/>
            <w:right w:w="0" w:type="dxa"/>
          </w:tcMar>
        </w:tcPr>
        <w:p w14:paraId="1D6E69F5" w14:textId="77777777" w:rsidR="0057737C" w:rsidRPr="00D6163D" w:rsidRDefault="0057737C" w:rsidP="00D6163D">
          <w:pPr>
            <w:pStyle w:val="Druhdokumentu"/>
          </w:pPr>
        </w:p>
      </w:tc>
    </w:tr>
  </w:tbl>
  <w:p w14:paraId="47EA5485" w14:textId="77777777" w:rsidR="0057737C" w:rsidRPr="00D6163D" w:rsidRDefault="0057737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737C" w14:paraId="3A2F4D56" w14:textId="77777777" w:rsidTr="00F1715C">
      <w:trPr>
        <w:trHeight w:hRule="exact" w:val="936"/>
      </w:trPr>
      <w:tc>
        <w:tcPr>
          <w:tcW w:w="1361" w:type="dxa"/>
          <w:tcMar>
            <w:left w:w="0" w:type="dxa"/>
            <w:right w:w="0" w:type="dxa"/>
          </w:tcMar>
        </w:tcPr>
        <w:p w14:paraId="3E77B3EF" w14:textId="77777777" w:rsidR="0057737C" w:rsidRPr="00B8518B" w:rsidRDefault="0057737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ACCB244" wp14:editId="69DF84D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1BDD1B6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13EB5CA" w14:textId="77777777" w:rsidR="0057737C" w:rsidRDefault="0057737C" w:rsidP="00FC6389">
          <w:pPr>
            <w:pStyle w:val="Zpat"/>
          </w:pPr>
        </w:p>
      </w:tc>
      <w:tc>
        <w:tcPr>
          <w:tcW w:w="5698" w:type="dxa"/>
          <w:shd w:val="clear" w:color="auto" w:fill="auto"/>
          <w:tcMar>
            <w:left w:w="0" w:type="dxa"/>
            <w:right w:w="0" w:type="dxa"/>
          </w:tcMar>
        </w:tcPr>
        <w:p w14:paraId="2DD0B151" w14:textId="77777777" w:rsidR="0057737C" w:rsidRPr="00D6163D" w:rsidRDefault="0057737C" w:rsidP="00FC6389">
          <w:pPr>
            <w:pStyle w:val="Druhdokumentu"/>
          </w:pPr>
        </w:p>
      </w:tc>
    </w:tr>
    <w:tr w:rsidR="0057737C" w14:paraId="0213CA59" w14:textId="77777777" w:rsidTr="00F64786">
      <w:trPr>
        <w:trHeight w:hRule="exact" w:val="452"/>
      </w:trPr>
      <w:tc>
        <w:tcPr>
          <w:tcW w:w="1361" w:type="dxa"/>
          <w:tcMar>
            <w:left w:w="0" w:type="dxa"/>
            <w:right w:w="0" w:type="dxa"/>
          </w:tcMar>
        </w:tcPr>
        <w:p w14:paraId="43B6BF13" w14:textId="77777777" w:rsidR="0057737C" w:rsidRPr="00B8518B" w:rsidRDefault="0057737C" w:rsidP="00FC6389">
          <w:pPr>
            <w:pStyle w:val="Zpat"/>
            <w:rPr>
              <w:rStyle w:val="slostrnky"/>
            </w:rPr>
          </w:pPr>
        </w:p>
      </w:tc>
      <w:tc>
        <w:tcPr>
          <w:tcW w:w="3458" w:type="dxa"/>
          <w:shd w:val="clear" w:color="auto" w:fill="auto"/>
          <w:tcMar>
            <w:left w:w="0" w:type="dxa"/>
            <w:right w:w="0" w:type="dxa"/>
          </w:tcMar>
        </w:tcPr>
        <w:p w14:paraId="54CD05C8" w14:textId="77777777" w:rsidR="0057737C" w:rsidRDefault="0057737C" w:rsidP="00FC6389">
          <w:pPr>
            <w:pStyle w:val="Zpat"/>
          </w:pPr>
        </w:p>
      </w:tc>
      <w:tc>
        <w:tcPr>
          <w:tcW w:w="5698" w:type="dxa"/>
          <w:shd w:val="clear" w:color="auto" w:fill="auto"/>
          <w:tcMar>
            <w:left w:w="0" w:type="dxa"/>
            <w:right w:w="0" w:type="dxa"/>
          </w:tcMar>
        </w:tcPr>
        <w:p w14:paraId="5863A73E" w14:textId="77777777" w:rsidR="0057737C" w:rsidRDefault="0057737C" w:rsidP="00FC6389">
          <w:pPr>
            <w:pStyle w:val="Druhdokumentu"/>
            <w:rPr>
              <w:noProof/>
            </w:rPr>
          </w:pPr>
        </w:p>
      </w:tc>
    </w:tr>
  </w:tbl>
  <w:p w14:paraId="4C465D1F" w14:textId="77777777" w:rsidR="0057737C" w:rsidRPr="00D6163D" w:rsidRDefault="0057737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EF6FC8D" wp14:editId="244370A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05E9ED08"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A45C927" wp14:editId="7242BB2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26F4F39" w14:textId="77777777" w:rsidR="0057737C" w:rsidRPr="00460660" w:rsidRDefault="0057737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start w:val="1"/>
      <w:numFmt w:val="lowerLetter"/>
      <w:lvlText w:val="%2."/>
      <w:lvlJc w:val="left"/>
      <w:pPr>
        <w:tabs>
          <w:tab w:val="num" w:pos="1636"/>
        </w:tabs>
        <w:ind w:left="1636"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2"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15:restartNumberingAfterBreak="0">
    <w:nsid w:val="538A210A"/>
    <w:multiLevelType w:val="hybridMultilevel"/>
    <w:tmpl w:val="BA2CC3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7763049"/>
    <w:multiLevelType w:val="hybridMultilevel"/>
    <w:tmpl w:val="869C9F24"/>
    <w:lvl w:ilvl="0" w:tplc="97E0E3D8">
      <w:start w:val="1"/>
      <w:numFmt w:val="lowerLetter"/>
      <w:lvlText w:val="%1)"/>
      <w:lvlJc w:val="left"/>
      <w:pPr>
        <w:ind w:left="502" w:hanging="360"/>
      </w:pPr>
      <w:rPr>
        <w:rFonts w:asciiTheme="minorHAnsi" w:eastAsia="Times New Roman" w:hAnsiTheme="minorHAnsi" w:cs="Times New Roman"/>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4"/>
  </w:num>
  <w:num w:numId="3">
    <w:abstractNumId w:val="14"/>
  </w:num>
  <w:num w:numId="4">
    <w:abstractNumId w:val="28"/>
  </w:num>
  <w:num w:numId="5">
    <w:abstractNumId w:val="1"/>
  </w:num>
  <w:num w:numId="6">
    <w:abstractNumId w:val="19"/>
  </w:num>
  <w:num w:numId="7">
    <w:abstractNumId w:val="26"/>
  </w:num>
  <w:num w:numId="8">
    <w:abstractNumId w:val="30"/>
  </w:num>
  <w:num w:numId="9">
    <w:abstractNumId w:val="20"/>
  </w:num>
  <w:num w:numId="10">
    <w:abstractNumId w:val="23"/>
  </w:num>
  <w:num w:numId="11">
    <w:abstractNumId w:val="15"/>
  </w:num>
  <w:num w:numId="12">
    <w:abstractNumId w:val="7"/>
  </w:num>
  <w:num w:numId="13">
    <w:abstractNumId w:val="10"/>
  </w:num>
  <w:num w:numId="14">
    <w:abstractNumId w:val="21"/>
  </w:num>
  <w:num w:numId="15">
    <w:abstractNumId w:val="5"/>
  </w:num>
  <w:num w:numId="16">
    <w:abstractNumId w:val="13"/>
  </w:num>
  <w:num w:numId="17">
    <w:abstractNumId w:val="2"/>
  </w:num>
  <w:num w:numId="18">
    <w:abstractNumId w:val="6"/>
  </w:num>
  <w:num w:numId="19">
    <w:abstractNumId w:val="12"/>
  </w:num>
  <w:num w:numId="20">
    <w:abstractNumId w:val="16"/>
  </w:num>
  <w:num w:numId="21">
    <w:abstractNumId w:val="31"/>
  </w:num>
  <w:num w:numId="22">
    <w:abstractNumId w:val="22"/>
  </w:num>
  <w:num w:numId="23">
    <w:abstractNumId w:val="9"/>
  </w:num>
  <w:num w:numId="24">
    <w:abstractNumId w:val="25"/>
  </w:num>
  <w:num w:numId="25">
    <w:abstractNumId w:val="17"/>
  </w:num>
  <w:num w:numId="26">
    <w:abstractNumId w:val="0"/>
  </w:num>
  <w:num w:numId="27">
    <w:abstractNumId w:val="3"/>
  </w:num>
  <w:num w:numId="28">
    <w:abstractNumId w:val="18"/>
  </w:num>
  <w:num w:numId="29">
    <w:abstractNumId w:val="8"/>
  </w:num>
  <w:num w:numId="30">
    <w:abstractNumId w:val="24"/>
  </w:num>
  <w:num w:numId="31">
    <w:abstractNumId w:val="29"/>
  </w:num>
  <w:num w:numId="32">
    <w:abstractNumId w:val="32"/>
  </w:num>
  <w:num w:numId="33">
    <w:abstractNumId w:val="27"/>
  </w:num>
  <w:num w:numId="34">
    <w:abstractNumId w:val="3"/>
    <w:lvlOverride w:ilvl="0">
      <w:startOverride w:val="4"/>
    </w:lvlOverride>
    <w:lvlOverride w:ilvl="1">
      <w:startOverride w:val="5"/>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40BF"/>
    <w:rsid w:val="0001643E"/>
    <w:rsid w:val="000210D7"/>
    <w:rsid w:val="00033432"/>
    <w:rsid w:val="000335CC"/>
    <w:rsid w:val="00034021"/>
    <w:rsid w:val="000415C2"/>
    <w:rsid w:val="000715D2"/>
    <w:rsid w:val="00072C1E"/>
    <w:rsid w:val="00076065"/>
    <w:rsid w:val="00077D8A"/>
    <w:rsid w:val="000853F6"/>
    <w:rsid w:val="00090215"/>
    <w:rsid w:val="000B6C7E"/>
    <w:rsid w:val="000B7907"/>
    <w:rsid w:val="000B7E04"/>
    <w:rsid w:val="000C0429"/>
    <w:rsid w:val="000C45E8"/>
    <w:rsid w:val="000C6A5B"/>
    <w:rsid w:val="000C7E81"/>
    <w:rsid w:val="000D647E"/>
    <w:rsid w:val="000E3D4E"/>
    <w:rsid w:val="000F0959"/>
    <w:rsid w:val="0010790C"/>
    <w:rsid w:val="00114472"/>
    <w:rsid w:val="0013267A"/>
    <w:rsid w:val="0015269E"/>
    <w:rsid w:val="00170EC5"/>
    <w:rsid w:val="001747C1"/>
    <w:rsid w:val="0018596A"/>
    <w:rsid w:val="00190082"/>
    <w:rsid w:val="001A6F12"/>
    <w:rsid w:val="001B69C2"/>
    <w:rsid w:val="001C1888"/>
    <w:rsid w:val="001C363F"/>
    <w:rsid w:val="001C4DA0"/>
    <w:rsid w:val="001D37EA"/>
    <w:rsid w:val="001D79BB"/>
    <w:rsid w:val="00202AB3"/>
    <w:rsid w:val="00207DF5"/>
    <w:rsid w:val="00212B07"/>
    <w:rsid w:val="002345FD"/>
    <w:rsid w:val="00267369"/>
    <w:rsid w:val="0026785D"/>
    <w:rsid w:val="002B07AD"/>
    <w:rsid w:val="002B635F"/>
    <w:rsid w:val="002C31BF"/>
    <w:rsid w:val="002E0CD7"/>
    <w:rsid w:val="002F026B"/>
    <w:rsid w:val="003158AB"/>
    <w:rsid w:val="003201A1"/>
    <w:rsid w:val="003301AB"/>
    <w:rsid w:val="00357BC6"/>
    <w:rsid w:val="00362F3E"/>
    <w:rsid w:val="0037111D"/>
    <w:rsid w:val="003956C6"/>
    <w:rsid w:val="003D1A02"/>
    <w:rsid w:val="003E6B9A"/>
    <w:rsid w:val="003E75CE"/>
    <w:rsid w:val="003F2EB3"/>
    <w:rsid w:val="00402574"/>
    <w:rsid w:val="0041380F"/>
    <w:rsid w:val="00413894"/>
    <w:rsid w:val="00442930"/>
    <w:rsid w:val="004502CD"/>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322"/>
    <w:rsid w:val="00523EA7"/>
    <w:rsid w:val="00542527"/>
    <w:rsid w:val="00551D1F"/>
    <w:rsid w:val="00553375"/>
    <w:rsid w:val="005658A6"/>
    <w:rsid w:val="005720E7"/>
    <w:rsid w:val="005722BB"/>
    <w:rsid w:val="005736B7"/>
    <w:rsid w:val="00575E5A"/>
    <w:rsid w:val="0057737C"/>
    <w:rsid w:val="00584E2A"/>
    <w:rsid w:val="00596C7E"/>
    <w:rsid w:val="005A64E9"/>
    <w:rsid w:val="005B29D5"/>
    <w:rsid w:val="005B4113"/>
    <w:rsid w:val="005B5EE9"/>
    <w:rsid w:val="005C0D57"/>
    <w:rsid w:val="005E0F20"/>
    <w:rsid w:val="005F1A07"/>
    <w:rsid w:val="005F40CF"/>
    <w:rsid w:val="0060138C"/>
    <w:rsid w:val="006104F6"/>
    <w:rsid w:val="0061068E"/>
    <w:rsid w:val="00611140"/>
    <w:rsid w:val="0062096C"/>
    <w:rsid w:val="00620EDB"/>
    <w:rsid w:val="00621AD3"/>
    <w:rsid w:val="00641FC3"/>
    <w:rsid w:val="00660AD3"/>
    <w:rsid w:val="006654A2"/>
    <w:rsid w:val="00686EAF"/>
    <w:rsid w:val="00694044"/>
    <w:rsid w:val="00695C2F"/>
    <w:rsid w:val="006A0959"/>
    <w:rsid w:val="006A5570"/>
    <w:rsid w:val="006A689C"/>
    <w:rsid w:val="006B3D79"/>
    <w:rsid w:val="006C4483"/>
    <w:rsid w:val="006C7A8C"/>
    <w:rsid w:val="006E0578"/>
    <w:rsid w:val="006E314D"/>
    <w:rsid w:val="006E7F06"/>
    <w:rsid w:val="006F0912"/>
    <w:rsid w:val="006F5764"/>
    <w:rsid w:val="007001B0"/>
    <w:rsid w:val="00710723"/>
    <w:rsid w:val="00723ED1"/>
    <w:rsid w:val="00735ED4"/>
    <w:rsid w:val="00743525"/>
    <w:rsid w:val="007531A0"/>
    <w:rsid w:val="0076286B"/>
    <w:rsid w:val="00764595"/>
    <w:rsid w:val="00766846"/>
    <w:rsid w:val="0077565A"/>
    <w:rsid w:val="0077673A"/>
    <w:rsid w:val="007846E1"/>
    <w:rsid w:val="00791D30"/>
    <w:rsid w:val="007A2455"/>
    <w:rsid w:val="007A26ED"/>
    <w:rsid w:val="007A7783"/>
    <w:rsid w:val="007B570C"/>
    <w:rsid w:val="007B6085"/>
    <w:rsid w:val="007E17F5"/>
    <w:rsid w:val="007E4A6E"/>
    <w:rsid w:val="007F56A7"/>
    <w:rsid w:val="00807DD0"/>
    <w:rsid w:val="00813F11"/>
    <w:rsid w:val="00814DDA"/>
    <w:rsid w:val="00836550"/>
    <w:rsid w:val="00840DA3"/>
    <w:rsid w:val="00871375"/>
    <w:rsid w:val="00873EEC"/>
    <w:rsid w:val="00891334"/>
    <w:rsid w:val="008924C8"/>
    <w:rsid w:val="008A3568"/>
    <w:rsid w:val="008A4144"/>
    <w:rsid w:val="008A5718"/>
    <w:rsid w:val="008D03B9"/>
    <w:rsid w:val="008F18D6"/>
    <w:rsid w:val="00900667"/>
    <w:rsid w:val="00900957"/>
    <w:rsid w:val="00900D9D"/>
    <w:rsid w:val="00904780"/>
    <w:rsid w:val="009108AE"/>
    <w:rsid w:val="009113A8"/>
    <w:rsid w:val="00922385"/>
    <w:rsid w:val="009223DF"/>
    <w:rsid w:val="00925082"/>
    <w:rsid w:val="009351A0"/>
    <w:rsid w:val="00936091"/>
    <w:rsid w:val="00940D8A"/>
    <w:rsid w:val="00945E11"/>
    <w:rsid w:val="00953B62"/>
    <w:rsid w:val="00962258"/>
    <w:rsid w:val="009678B7"/>
    <w:rsid w:val="00982411"/>
    <w:rsid w:val="00982E5E"/>
    <w:rsid w:val="00992D9C"/>
    <w:rsid w:val="00996CB8"/>
    <w:rsid w:val="009A7568"/>
    <w:rsid w:val="009B2E97"/>
    <w:rsid w:val="009B72CC"/>
    <w:rsid w:val="009C2B8D"/>
    <w:rsid w:val="009E07F4"/>
    <w:rsid w:val="009F0AE7"/>
    <w:rsid w:val="009F392E"/>
    <w:rsid w:val="009F45D9"/>
    <w:rsid w:val="00A11738"/>
    <w:rsid w:val="00A44328"/>
    <w:rsid w:val="00A56047"/>
    <w:rsid w:val="00A6177B"/>
    <w:rsid w:val="00A66136"/>
    <w:rsid w:val="00A71309"/>
    <w:rsid w:val="00A86320"/>
    <w:rsid w:val="00AA4CBB"/>
    <w:rsid w:val="00AA65FA"/>
    <w:rsid w:val="00AA7351"/>
    <w:rsid w:val="00AD056F"/>
    <w:rsid w:val="00AD2773"/>
    <w:rsid w:val="00AD6731"/>
    <w:rsid w:val="00AD6F7D"/>
    <w:rsid w:val="00AE1DDE"/>
    <w:rsid w:val="00AF6EA9"/>
    <w:rsid w:val="00B15ADC"/>
    <w:rsid w:val="00B15B5E"/>
    <w:rsid w:val="00B15D0D"/>
    <w:rsid w:val="00B20172"/>
    <w:rsid w:val="00B23CA3"/>
    <w:rsid w:val="00B346D2"/>
    <w:rsid w:val="00B3491A"/>
    <w:rsid w:val="00B45E9E"/>
    <w:rsid w:val="00B55F9C"/>
    <w:rsid w:val="00B74B3F"/>
    <w:rsid w:val="00B74FC4"/>
    <w:rsid w:val="00B75EE1"/>
    <w:rsid w:val="00B77481"/>
    <w:rsid w:val="00B841EE"/>
    <w:rsid w:val="00B8518B"/>
    <w:rsid w:val="00BB3740"/>
    <w:rsid w:val="00BD7E91"/>
    <w:rsid w:val="00BF374D"/>
    <w:rsid w:val="00C02D0A"/>
    <w:rsid w:val="00C03A6E"/>
    <w:rsid w:val="00C167DC"/>
    <w:rsid w:val="00C30759"/>
    <w:rsid w:val="00C44F6A"/>
    <w:rsid w:val="00C45148"/>
    <w:rsid w:val="00C727E5"/>
    <w:rsid w:val="00C75F1E"/>
    <w:rsid w:val="00C7659B"/>
    <w:rsid w:val="00C8207D"/>
    <w:rsid w:val="00C83F24"/>
    <w:rsid w:val="00C9405D"/>
    <w:rsid w:val="00C94497"/>
    <w:rsid w:val="00CB1E53"/>
    <w:rsid w:val="00CB7B5A"/>
    <w:rsid w:val="00CC1E2B"/>
    <w:rsid w:val="00CD1FC4"/>
    <w:rsid w:val="00CD63CB"/>
    <w:rsid w:val="00CE371D"/>
    <w:rsid w:val="00CF3F95"/>
    <w:rsid w:val="00D02A4D"/>
    <w:rsid w:val="00D163A2"/>
    <w:rsid w:val="00D21061"/>
    <w:rsid w:val="00D2269A"/>
    <w:rsid w:val="00D316A7"/>
    <w:rsid w:val="00D4101D"/>
    <w:rsid w:val="00D4108E"/>
    <w:rsid w:val="00D5344A"/>
    <w:rsid w:val="00D56561"/>
    <w:rsid w:val="00D615EE"/>
    <w:rsid w:val="00D6163D"/>
    <w:rsid w:val="00D63009"/>
    <w:rsid w:val="00D80A75"/>
    <w:rsid w:val="00D831A3"/>
    <w:rsid w:val="00D902AD"/>
    <w:rsid w:val="00DA3D33"/>
    <w:rsid w:val="00DA6FFE"/>
    <w:rsid w:val="00DC3110"/>
    <w:rsid w:val="00DD46F3"/>
    <w:rsid w:val="00DD58A6"/>
    <w:rsid w:val="00DE56F2"/>
    <w:rsid w:val="00DF116D"/>
    <w:rsid w:val="00E018DA"/>
    <w:rsid w:val="00E268CC"/>
    <w:rsid w:val="00E31908"/>
    <w:rsid w:val="00E824F1"/>
    <w:rsid w:val="00E9441A"/>
    <w:rsid w:val="00EB104F"/>
    <w:rsid w:val="00EB367B"/>
    <w:rsid w:val="00ED14BD"/>
    <w:rsid w:val="00F01440"/>
    <w:rsid w:val="00F12DEC"/>
    <w:rsid w:val="00F1715C"/>
    <w:rsid w:val="00F310F8"/>
    <w:rsid w:val="00F31229"/>
    <w:rsid w:val="00F35939"/>
    <w:rsid w:val="00F43D42"/>
    <w:rsid w:val="00F45607"/>
    <w:rsid w:val="00F61BAD"/>
    <w:rsid w:val="00F64786"/>
    <w:rsid w:val="00F659EB"/>
    <w:rsid w:val="00F73A40"/>
    <w:rsid w:val="00F804A7"/>
    <w:rsid w:val="00F83EA0"/>
    <w:rsid w:val="00F862D6"/>
    <w:rsid w:val="00F86BA6"/>
    <w:rsid w:val="00F90148"/>
    <w:rsid w:val="00FA7B31"/>
    <w:rsid w:val="00FC44E6"/>
    <w:rsid w:val="00FC6389"/>
    <w:rsid w:val="00FD2F51"/>
    <w:rsid w:val="00FE3455"/>
    <w:rsid w:val="00FF4959"/>
    <w:rsid w:val="00FF582C"/>
    <w:rsid w:val="00FF5B4D"/>
    <w:rsid w:val="00FF7A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2BF2D5"/>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7"/>
      </w:numPr>
      <w:spacing w:after="120"/>
      <w:jc w:val="both"/>
    </w:pPr>
  </w:style>
  <w:style w:type="paragraph" w:customStyle="1" w:styleId="Nadpis1-1">
    <w:name w:val="_Nadpis_1-1"/>
    <w:basedOn w:val="Odstavecseseznamem"/>
    <w:next w:val="Text1-1"/>
    <w:qFormat/>
    <w:rsid w:val="00695C2F"/>
    <w:pPr>
      <w:keepNext/>
      <w:numPr>
        <w:numId w:val="2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8"/>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customStyle="1" w:styleId="Textbezslovn">
    <w:name w:val="_Text_bez_číslování"/>
    <w:basedOn w:val="Normln"/>
    <w:link w:val="TextbezslovnChar"/>
    <w:qFormat/>
    <w:rsid w:val="009351A0"/>
    <w:pPr>
      <w:spacing w:after="120"/>
      <w:ind w:left="737"/>
      <w:jc w:val="both"/>
    </w:pPr>
  </w:style>
  <w:style w:type="character" w:customStyle="1" w:styleId="TextbezslovnChar">
    <w:name w:val="_Text_bez_číslování Char"/>
    <w:basedOn w:val="Standardnpsmoodstavce"/>
    <w:link w:val="Textbezslovn"/>
    <w:locked/>
    <w:rsid w:val="00935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545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leska@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74158087-6259-4F5A-88A4-C28A3AD4B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81</TotalTime>
  <Pages>19</Pages>
  <Words>9313</Words>
  <Characters>54948</Characters>
  <Application>Microsoft Office Word</Application>
  <DocSecurity>0</DocSecurity>
  <Lines>457</Lines>
  <Paragraphs>128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27</cp:revision>
  <cp:lastPrinted>2019-02-22T13:28:00Z</cp:lastPrinted>
  <dcterms:created xsi:type="dcterms:W3CDTF">2022-04-11T09:09:00Z</dcterms:created>
  <dcterms:modified xsi:type="dcterms:W3CDTF">2022-04-13T07:29:00Z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